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pict>
          <v:group id="_x0000_s1035" o:spid="_x0000_s1035" o:spt="203" style="position:absolute;left:0pt;margin-left:-2.45pt;margin-top:-0.35pt;height:639.9pt;width:448.4pt;z-index:251659264;mso-width-relative:page;mso-height-relative:page;" coordorigin="497,0" coordsize="8563,12060">
            <o:lock v:ext="edit" grouping="f" rotation="f" text="f" aspectratio="f"/>
            <v:shape id="直接连接符 4" o:spid="_x0000_s1036" style="position:absolute;left:524;top:12027;height:33;width:8485;" filled="f" stroked="t" coordsize="8366,34" path="m0,0hal8366,34hae">
              <v:fill on="f" focussize="0,0"/>
              <v:stroke weight="5.25pt" color="#FF0000" linestyle="thinThick"/>
              <v:imagedata o:title=""/>
              <o:lock v:ext="edit" aspectratio="f"/>
            </v:shape>
            <v:shape id="直接连接符 3" o:spid="_x0000_s1037" style="position:absolute;left:497;top:974;height:1;width:8563;" filled="f" stroked="t" coordsize="8849,1" path="m0,0hal8849,1hae">
              <v:fill on="f" focussize="0,0"/>
              <v:stroke weight="4.75pt" color="#FF0000" linestyle="thickThin"/>
              <v:imagedata o:title=""/>
              <o:lock v:ext="edit" aspectratio="f"/>
            </v:shape>
            <v:shape id="_x0000_s1038" o:spid="_x0000_s1038" o:spt="136" type="#_x0000_t136" style="position:absolute;left:509;top:0;height:772;width:8517;" fillcolor="#FF0000" filled="t" stroked="t" coordsize="21600,21600" adj="10800">
              <v:path/>
              <v:fill type="gradient" on="t" color2="fill lighten(237)" focus="100%" focussize="0f,0f" focusposition="0f,0f" method="linear sigma" rotate="t"/>
              <v:stroke weight="0.25pt" color="#FF0000"/>
              <v:imagedata o:title=""/>
              <o:lock v:ext="edit" aspectratio="f"/>
              <v:textpath on="t" fitshape="t" fitpath="t" trim="t" xscale="f" string="保亭黎族苗族自治县农业农村局" style="font-family:方正小标宋简体;font-size:36pt;v-text-align:center;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3"/>
          <w:sz w:val="44"/>
          <w:szCs w:val="44"/>
          <w:shd w:val="clear" w:color="auto" w:fill="auto"/>
          <w:lang w:eastAsia="zh-CN"/>
          <w14:glow w14:rad="0">
            <w14:srgbClr w14:val="000000"/>
          </w14:gl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保亭黎族苗族自治县农业农村局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2023年“菜篮子”工程蔬菜种植基地补贴发放公示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根据《保亭黎族苗族自治县202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2-2025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年“菜篮子”工程蔬菜种植补贴方案》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经保城镇、什玲镇、加茂镇、响水镇、三道镇、南林乡对辖区内常年蔬菜基地申请蔬菜种植补贴材料进行核查、初审后提交给县农业农村局，县农业农村局组织人员进行审核并实地核查，现将符合补贴条件的基地名单进行公示（详见附件：保亭黎族苗族自治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2023年“菜篮子”工程蔬菜种植基地补贴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），公示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3个工作日（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自2024年4月26日-2024年4月29日止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），请予监督。如有不实情况，请予以举报。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  <w:t>举报电话：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val="en-US" w:eastAsia="zh-CN"/>
        </w:rPr>
        <w:t>83661516,83662257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保亭黎族苗族自治县农业农村局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2024年4月26日      </w:t>
      </w:r>
    </w:p>
    <w:p>
      <w:pPr>
        <w:pStyle w:val="2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lang w:val="en-US" w:eastAsia="zh-CN"/>
        </w:rPr>
        <w:t>保亭黎族苗族自治县</w:t>
      </w:r>
    </w:p>
    <w:p>
      <w:pPr>
        <w:pStyle w:val="2"/>
        <w:jc w:val="center"/>
        <w:rPr>
          <w:rFonts w:hint="eastAsia" w:ascii="仿宋_GB2312" w:eastAsia="仿宋_GB2312"/>
          <w:color w:val="000000" w:themeColor="text1"/>
          <w:w w:val="9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lang w:val="en-US" w:eastAsia="zh-CN"/>
        </w:rPr>
        <w:t>2023年“菜篮子”工程蔬菜种植</w:t>
      </w:r>
      <w:r>
        <w:rPr>
          <w:rFonts w:hint="eastAsia" w:ascii="方正小标宋_GBK" w:hAnsi="方正小标宋_GBK" w:eastAsia="方正小标宋_GBK" w:cs="方正小标宋_GBK"/>
          <w:bCs/>
          <w:color w:val="auto"/>
          <w:w w:val="90"/>
          <w:sz w:val="44"/>
          <w:szCs w:val="44"/>
          <w:lang w:val="en-US" w:eastAsia="zh-CN"/>
        </w:rPr>
        <w:t>基地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lang w:val="en-US" w:eastAsia="zh-CN"/>
        </w:rPr>
        <w:t>补贴名单</w:t>
      </w:r>
    </w:p>
    <w:tbl>
      <w:tblPr>
        <w:tblStyle w:val="8"/>
        <w:tblW w:w="9505" w:type="dxa"/>
        <w:jc w:val="center"/>
        <w:tblInd w:w="-2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114"/>
        <w:gridCol w:w="1368"/>
        <w:gridCol w:w="1946"/>
        <w:gridCol w:w="1070"/>
        <w:gridCol w:w="1208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基地负责人姓名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种植时间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（月份）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累计种植面积（亩）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补贴金额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保亭善群农产品配送有限公司种植基地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李刘柏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2023年1-12月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653.87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196161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补贴按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300元/亩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加茂镇加茂村委会石弄村送寒田洋种植基地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农会典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2022年10-12月至2023年1-9月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94.06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28218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加茂镇界水村委会信民什拖田洋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陈熙平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2022年10-12月至2023年1-9月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109.5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32850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加茂镇南茂居什芽种植基地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陈国颖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2022年11-12月至2023年1-10月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210.37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63111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加茂镇南茂居红光队什巾田洋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董大冲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2022年11-12月至2023年1-11月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（6月种植面积不及5亩，共12月）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92.2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27660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保城镇西坡大坡种植基地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房文光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2023年1-12月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（4月未提交申请，共11月）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324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97200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保城热作所十二队田洋种植基地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陈魏雄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2023年1-12月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28800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什玲正生堂田洋种植基地1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郭远成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2023年1-12月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282.97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84891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什玲正生堂田洋种植基地2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郭远成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2023年1-12月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（9月未种植，共11月）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102.05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30615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县菜篮子公司番赛种植基地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陈伟明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2023年1-12月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538.78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161634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县菜篮子公司毛真种植基地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陈伟明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2022年3-12月至2023年1-2月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664.59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199377</w:t>
            </w:r>
          </w:p>
        </w:tc>
        <w:tc>
          <w:tcPr>
            <w:tcW w:w="1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三道南黎湾种植基地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林道胜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2022年6-12月至2023年1-6月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（共12月）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358.87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jc w:val="center"/>
              <w:textAlignment w:val="auto"/>
              <w:rPr>
                <w:rFonts w:hint="default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107661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南林罗葵蔬菜种植基地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高振明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2023年1-12月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  <w:t>（5、6月未提供申请材料，共10月）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75.86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jc w:val="center"/>
              <w:textAlignment w:val="auto"/>
              <w:rPr>
                <w:rFonts w:hint="default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22758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8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jc w:val="center"/>
              <w:textAlignment w:val="auto"/>
              <w:rPr>
                <w:rFonts w:hint="default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  <w:t>1080936</w:t>
            </w:r>
          </w:p>
        </w:tc>
        <w:tc>
          <w:tcPr>
            <w:tcW w:w="10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0" w:lineRule="exact"/>
        <w:jc w:val="left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GVmYzQwNzEwMjEwNmZiODZkODIxZjJhYzhjMTMifQ=="/>
  </w:docVars>
  <w:rsids>
    <w:rsidRoot w:val="65E35C55"/>
    <w:rsid w:val="01BF7847"/>
    <w:rsid w:val="02A1380C"/>
    <w:rsid w:val="030D2163"/>
    <w:rsid w:val="03C01024"/>
    <w:rsid w:val="03EC656E"/>
    <w:rsid w:val="03EF2B59"/>
    <w:rsid w:val="046B2799"/>
    <w:rsid w:val="05AC41CE"/>
    <w:rsid w:val="05BC09C4"/>
    <w:rsid w:val="063C7F80"/>
    <w:rsid w:val="066B689A"/>
    <w:rsid w:val="069355E2"/>
    <w:rsid w:val="07FFC694"/>
    <w:rsid w:val="081C4878"/>
    <w:rsid w:val="08932C62"/>
    <w:rsid w:val="08F30702"/>
    <w:rsid w:val="0B29106C"/>
    <w:rsid w:val="0B411319"/>
    <w:rsid w:val="0CE264EC"/>
    <w:rsid w:val="0D9D3691"/>
    <w:rsid w:val="0E5379B6"/>
    <w:rsid w:val="0EA73EEF"/>
    <w:rsid w:val="0EC016F8"/>
    <w:rsid w:val="0ED139D3"/>
    <w:rsid w:val="127D25A7"/>
    <w:rsid w:val="12FA685F"/>
    <w:rsid w:val="1327451C"/>
    <w:rsid w:val="132E67AE"/>
    <w:rsid w:val="13717496"/>
    <w:rsid w:val="13C938F4"/>
    <w:rsid w:val="14230C4F"/>
    <w:rsid w:val="143D33E3"/>
    <w:rsid w:val="15BA5BEC"/>
    <w:rsid w:val="15E5197B"/>
    <w:rsid w:val="16133864"/>
    <w:rsid w:val="16B560A6"/>
    <w:rsid w:val="172746FD"/>
    <w:rsid w:val="1851202F"/>
    <w:rsid w:val="18A55645"/>
    <w:rsid w:val="1A044536"/>
    <w:rsid w:val="1A361716"/>
    <w:rsid w:val="1A47038C"/>
    <w:rsid w:val="1AB87432"/>
    <w:rsid w:val="1B3B6380"/>
    <w:rsid w:val="1D3B26D1"/>
    <w:rsid w:val="1D5A0C24"/>
    <w:rsid w:val="1DA20E6F"/>
    <w:rsid w:val="1E7928F1"/>
    <w:rsid w:val="1E8C783A"/>
    <w:rsid w:val="1EFE749E"/>
    <w:rsid w:val="1F5B6848"/>
    <w:rsid w:val="1FB62AAE"/>
    <w:rsid w:val="20005FC5"/>
    <w:rsid w:val="21004750"/>
    <w:rsid w:val="21444391"/>
    <w:rsid w:val="21E85F22"/>
    <w:rsid w:val="222F116C"/>
    <w:rsid w:val="25001018"/>
    <w:rsid w:val="250C39DA"/>
    <w:rsid w:val="26335843"/>
    <w:rsid w:val="26880248"/>
    <w:rsid w:val="27022748"/>
    <w:rsid w:val="27551FB3"/>
    <w:rsid w:val="279A49AD"/>
    <w:rsid w:val="298B6D61"/>
    <w:rsid w:val="29BF07CE"/>
    <w:rsid w:val="2CAE3D74"/>
    <w:rsid w:val="2D524F9F"/>
    <w:rsid w:val="2E5D64C9"/>
    <w:rsid w:val="2F5960A0"/>
    <w:rsid w:val="2F802E8F"/>
    <w:rsid w:val="2FBBAB58"/>
    <w:rsid w:val="2FFA353F"/>
    <w:rsid w:val="30CC14D6"/>
    <w:rsid w:val="310C3D81"/>
    <w:rsid w:val="31897BDB"/>
    <w:rsid w:val="32BF6C70"/>
    <w:rsid w:val="32C821A9"/>
    <w:rsid w:val="34526FD6"/>
    <w:rsid w:val="347C4507"/>
    <w:rsid w:val="34CC6B4C"/>
    <w:rsid w:val="37FB2E61"/>
    <w:rsid w:val="38A109B2"/>
    <w:rsid w:val="38BC32E9"/>
    <w:rsid w:val="396969A9"/>
    <w:rsid w:val="39785CB7"/>
    <w:rsid w:val="39BB3B80"/>
    <w:rsid w:val="3A0605A6"/>
    <w:rsid w:val="3A7E33CC"/>
    <w:rsid w:val="3B1F247D"/>
    <w:rsid w:val="3B5B6463"/>
    <w:rsid w:val="3C1C5DEF"/>
    <w:rsid w:val="3CDA35E0"/>
    <w:rsid w:val="3D0503D8"/>
    <w:rsid w:val="3D1214BE"/>
    <w:rsid w:val="3DA1541D"/>
    <w:rsid w:val="3EB40ED0"/>
    <w:rsid w:val="419D2808"/>
    <w:rsid w:val="45CE5F74"/>
    <w:rsid w:val="45E75E1C"/>
    <w:rsid w:val="480866A1"/>
    <w:rsid w:val="482A1BA2"/>
    <w:rsid w:val="49C41E43"/>
    <w:rsid w:val="4A100111"/>
    <w:rsid w:val="4AA843AA"/>
    <w:rsid w:val="4CEC7E9B"/>
    <w:rsid w:val="501C351E"/>
    <w:rsid w:val="525554C1"/>
    <w:rsid w:val="550750BA"/>
    <w:rsid w:val="553F0684"/>
    <w:rsid w:val="55591525"/>
    <w:rsid w:val="563B1EA5"/>
    <w:rsid w:val="57C763E5"/>
    <w:rsid w:val="57CC6668"/>
    <w:rsid w:val="57E1254A"/>
    <w:rsid w:val="57F010CD"/>
    <w:rsid w:val="58042ED8"/>
    <w:rsid w:val="59FF446B"/>
    <w:rsid w:val="5A8602DB"/>
    <w:rsid w:val="5B8A76FF"/>
    <w:rsid w:val="5C4C0416"/>
    <w:rsid w:val="5D220985"/>
    <w:rsid w:val="5DA82A8D"/>
    <w:rsid w:val="5F420A16"/>
    <w:rsid w:val="5F774DE0"/>
    <w:rsid w:val="5FF97ED7"/>
    <w:rsid w:val="601F594C"/>
    <w:rsid w:val="605A568C"/>
    <w:rsid w:val="608F2511"/>
    <w:rsid w:val="61190641"/>
    <w:rsid w:val="615B001D"/>
    <w:rsid w:val="62B80309"/>
    <w:rsid w:val="6371579F"/>
    <w:rsid w:val="637B7CBB"/>
    <w:rsid w:val="656D5947"/>
    <w:rsid w:val="658E444C"/>
    <w:rsid w:val="65E35C55"/>
    <w:rsid w:val="69720A79"/>
    <w:rsid w:val="6A284BD8"/>
    <w:rsid w:val="6A9C01CB"/>
    <w:rsid w:val="6C0C1519"/>
    <w:rsid w:val="6C7E3853"/>
    <w:rsid w:val="6D143405"/>
    <w:rsid w:val="6DAD1DD3"/>
    <w:rsid w:val="6E214C0F"/>
    <w:rsid w:val="6FBF2C0F"/>
    <w:rsid w:val="70396C97"/>
    <w:rsid w:val="722013D3"/>
    <w:rsid w:val="723640E1"/>
    <w:rsid w:val="72631384"/>
    <w:rsid w:val="73CEE31A"/>
    <w:rsid w:val="74235A93"/>
    <w:rsid w:val="74C73953"/>
    <w:rsid w:val="74EA520A"/>
    <w:rsid w:val="76F71BCD"/>
    <w:rsid w:val="778A2DB9"/>
    <w:rsid w:val="77EDC920"/>
    <w:rsid w:val="784C78F3"/>
    <w:rsid w:val="78670FA0"/>
    <w:rsid w:val="788E6BEB"/>
    <w:rsid w:val="78CD6FB0"/>
    <w:rsid w:val="7A14557B"/>
    <w:rsid w:val="7D561886"/>
    <w:rsid w:val="7D6B55DC"/>
    <w:rsid w:val="7D9B147B"/>
    <w:rsid w:val="7F9E97A7"/>
    <w:rsid w:val="7FBF8906"/>
    <w:rsid w:val="9FDCEFDA"/>
    <w:rsid w:val="A67D3130"/>
    <w:rsid w:val="D7BBAB4F"/>
    <w:rsid w:val="EA2A4B07"/>
    <w:rsid w:val="EF3DB698"/>
    <w:rsid w:val="FE9F4E7A"/>
    <w:rsid w:val="FFF5D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toa heading"/>
    <w:basedOn w:val="1"/>
    <w:next w:val="1"/>
    <w:qFormat/>
    <w:uiPriority w:val="0"/>
    <w:rPr>
      <w:rFonts w:ascii="Arial" w:hAnsi="Arial" w:cs="Arial"/>
    </w:rPr>
  </w:style>
  <w:style w:type="paragraph" w:styleId="4">
    <w:name w:val="Body Text"/>
    <w:basedOn w:val="1"/>
    <w:qFormat/>
    <w:uiPriority w:val="0"/>
    <w:pPr>
      <w:spacing w:after="120" w:line="360" w:lineRule="auto"/>
    </w:pPr>
    <w:rPr>
      <w:rFonts w:eastAsia="华文中宋"/>
      <w:sz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2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7"/>
    <customShpInfo spid="_x0000_s1038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3</Pages>
  <Words>672</Words>
  <Characters>914</Characters>
  <Lines>0</Lines>
  <Paragraphs>0</Paragraphs>
  <TotalTime>7</TotalTime>
  <ScaleCrop>false</ScaleCrop>
  <LinksUpToDate>false</LinksUpToDate>
  <CharactersWithSpaces>931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2020-08-29T10:13:00Z</dcterms:created>
  <dc:creator>未定义</dc:creator>
  <cp:lastModifiedBy>Administrator</cp:lastModifiedBy>
  <cp:lastPrinted>2024-04-26T02:19:29Z</cp:lastPrinted>
  <dcterms:modified xsi:type="dcterms:W3CDTF">2024-04-26T02:21:05Z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SaveFontToCloudKey">
    <vt:lpwstr>476747343_btnclosed</vt:lpwstr>
  </property>
  <property fmtid="{D5CDD505-2E9C-101B-9397-08002B2CF9AE}" pid="4" name="ICV">
    <vt:lpwstr>2113FD8D9F5443C8A294B3CBFD659EEB</vt:lpwstr>
  </property>
</Properties>
</file>