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cs="黑体"/>
          <w:sz w:val="52"/>
          <w:szCs w:val="52"/>
        </w:rPr>
      </w:pPr>
      <w:r>
        <w:rPr>
          <w:rFonts w:hint="eastAsia" w:ascii="黑体" w:hAnsi="黑体" w:eastAsia="黑体" w:cs="黑体"/>
          <w:sz w:val="52"/>
          <w:szCs w:val="52"/>
          <w:lang w:val="en-US" w:eastAsia="zh-CN"/>
        </w:rPr>
        <w:t>2024</w:t>
      </w:r>
      <w:r>
        <w:rPr>
          <w:rFonts w:hint="eastAsia" w:ascii="黑体" w:hAnsi="黑体" w:eastAsia="黑体" w:cs="黑体"/>
          <w:sz w:val="52"/>
          <w:szCs w:val="52"/>
        </w:rPr>
        <w:t>年</w:t>
      </w:r>
      <w:r>
        <w:rPr>
          <w:rFonts w:hint="eastAsia" w:ascii="黑体" w:hAnsi="黑体" w:eastAsia="黑体" w:cs="黑体"/>
          <w:sz w:val="52"/>
          <w:szCs w:val="52"/>
          <w:lang w:eastAsia="zh-CN"/>
        </w:rPr>
        <w:t>保亭黎族苗族自治县</w:t>
      </w:r>
      <w:r>
        <w:rPr>
          <w:rFonts w:hint="eastAsia" w:ascii="黑体" w:hAnsi="黑体" w:eastAsia="黑体" w:cs="黑体"/>
          <w:sz w:val="52"/>
          <w:szCs w:val="52"/>
          <w:lang w:val="en-US" w:eastAsia="zh-CN"/>
        </w:rPr>
        <w:t xml:space="preserve">      </w:t>
      </w:r>
      <w:r>
        <w:rPr>
          <w:rFonts w:hint="eastAsia" w:ascii="黑体" w:hAnsi="黑体" w:eastAsia="黑体" w:cs="黑体"/>
          <w:sz w:val="52"/>
          <w:szCs w:val="52"/>
          <w:lang w:eastAsia="zh-CN"/>
        </w:rPr>
        <w:t>七峰医院</w:t>
      </w:r>
      <w:r>
        <w:rPr>
          <w:rFonts w:hint="eastAsia" w:ascii="黑体" w:hAnsi="黑体" w:eastAsia="黑体" w:cs="黑体"/>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b w:val="0"/>
          <w:bCs w:val="0"/>
          <w:sz w:val="32"/>
          <w:szCs w:val="32"/>
        </w:rPr>
      </w:pPr>
      <w:r>
        <w:rPr>
          <w:rFonts w:hint="eastAsia" w:ascii="黑体" w:hAnsi="黑体" w:eastAsia="黑体"/>
          <w:b w:val="0"/>
          <w:bCs w:val="0"/>
          <w:sz w:val="32"/>
          <w:szCs w:val="32"/>
        </w:rPr>
        <w:t xml:space="preserve">  </w:t>
      </w:r>
      <w:r>
        <w:rPr>
          <w:rFonts w:hint="eastAsia" w:ascii="仿宋_GB2312" w:hAnsi="黑体" w:eastAsia="仿宋_GB2312" w:cs="仿宋_GB2312"/>
          <w:b w:val="0"/>
          <w:bCs w:val="0"/>
          <w:sz w:val="32"/>
          <w:szCs w:val="32"/>
        </w:rPr>
        <w:t xml:space="preserve"> </w:t>
      </w:r>
      <w:r>
        <w:rPr>
          <w:rFonts w:hint="eastAsia" w:ascii="黑体" w:hAnsi="黑体" w:eastAsia="黑体"/>
          <w:b w:val="0"/>
          <w:bCs w:val="0"/>
          <w:sz w:val="32"/>
          <w:szCs w:val="32"/>
          <w:lang w:eastAsia="zh-CN"/>
        </w:rPr>
        <w:t>保亭黎族苗族自治县七峰医院</w:t>
      </w:r>
      <w:r>
        <w:rPr>
          <w:rFonts w:hint="eastAsia" w:ascii="黑体" w:hAnsi="黑体" w:eastAsia="黑体"/>
          <w:b w:val="0"/>
          <w:bCs w:val="0"/>
          <w:sz w:val="32"/>
          <w:szCs w:val="32"/>
        </w:rPr>
        <w:t>概况</w:t>
      </w:r>
    </w:p>
    <w:p>
      <w:pPr>
        <w:pStyle w:val="6"/>
        <w:numPr>
          <w:ilvl w:val="0"/>
          <w:numId w:val="2"/>
        </w:numPr>
        <w:ind w:firstLineChars="0"/>
        <w:jc w:val="left"/>
        <w:rPr>
          <w:rFonts w:ascii="黑体" w:hAnsi="黑体" w:eastAsia="黑体"/>
          <w:b w:val="0"/>
          <w:bCs w:val="0"/>
          <w:sz w:val="32"/>
          <w:szCs w:val="32"/>
        </w:rPr>
      </w:pPr>
      <w:r>
        <w:rPr>
          <w:rFonts w:hint="eastAsia" w:ascii="黑体" w:hAnsi="黑体" w:eastAsia="黑体"/>
          <w:b w:val="0"/>
          <w:bCs w:val="0"/>
          <w:sz w:val="32"/>
          <w:szCs w:val="32"/>
        </w:rPr>
        <w:t>主要职能</w:t>
      </w:r>
    </w:p>
    <w:p>
      <w:pPr>
        <w:pStyle w:val="6"/>
        <w:numPr>
          <w:ilvl w:val="0"/>
          <w:numId w:val="2"/>
        </w:numPr>
        <w:ind w:firstLineChars="0"/>
        <w:jc w:val="left"/>
        <w:rPr>
          <w:rFonts w:ascii="黑体" w:hAnsi="黑体" w:eastAsia="黑体"/>
          <w:b w:val="0"/>
          <w:bCs w:val="0"/>
          <w:sz w:val="32"/>
          <w:szCs w:val="32"/>
        </w:rPr>
      </w:pPr>
      <w:r>
        <w:rPr>
          <w:rFonts w:hint="eastAsia" w:ascii="黑体" w:hAnsi="黑体" w:eastAsia="黑体"/>
          <w:b w:val="0"/>
          <w:bCs w:val="0"/>
          <w:sz w:val="32"/>
          <w:szCs w:val="32"/>
        </w:rPr>
        <w:t>部门预算单位构成</w:t>
      </w:r>
    </w:p>
    <w:p>
      <w:pPr>
        <w:pStyle w:val="6"/>
        <w:numPr>
          <w:ilvl w:val="0"/>
          <w:numId w:val="1"/>
        </w:numPr>
        <w:ind w:firstLineChars="0"/>
        <w:rPr>
          <w:rFonts w:ascii="黑体" w:hAnsi="黑体" w:eastAsia="黑体"/>
          <w:b w:val="0"/>
          <w:bCs w:val="0"/>
          <w:sz w:val="32"/>
          <w:szCs w:val="32"/>
        </w:rPr>
      </w:pPr>
      <w:r>
        <w:rPr>
          <w:rFonts w:hint="eastAsia" w:ascii="黑体" w:hAnsi="黑体" w:eastAsia="黑体"/>
          <w:b w:val="0"/>
          <w:bCs w:val="0"/>
          <w:sz w:val="32"/>
          <w:szCs w:val="32"/>
        </w:rPr>
        <w:t xml:space="preserve"> </w:t>
      </w:r>
      <w:r>
        <w:rPr>
          <w:rFonts w:hint="eastAsia" w:ascii="黑体" w:hAnsi="黑体" w:eastAsia="黑体"/>
          <w:b w:val="0"/>
          <w:bCs w:val="0"/>
          <w:sz w:val="32"/>
          <w:szCs w:val="32"/>
          <w:lang w:eastAsia="zh-CN"/>
        </w:rPr>
        <w:t>保亭黎族苗族自治县七峰医院</w:t>
      </w:r>
      <w:r>
        <w:rPr>
          <w:rFonts w:hint="eastAsia" w:ascii="仿宋_GB2312" w:hAnsi="黑体" w:eastAsia="仿宋_GB2312" w:cs="仿宋_GB2312"/>
          <w:b w:val="0"/>
          <w:bCs w:val="0"/>
          <w:sz w:val="32"/>
          <w:szCs w:val="32"/>
          <w:lang w:val="en-US" w:eastAsia="zh-CN"/>
        </w:rPr>
        <w:t>2024</w:t>
      </w:r>
      <w:r>
        <w:rPr>
          <w:rFonts w:hint="eastAsia" w:ascii="黑体" w:hAnsi="黑体" w:eastAsia="黑体"/>
          <w:b w:val="0"/>
          <w:bCs w:val="0"/>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保亭黎族苗族自治县七峰医院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保亭黎族苗族自治县七峰医院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rFonts w:hint="eastAsia" w:ascii="仿宋_GB2312" w:hAnsi="黑体" w:eastAsia="仿宋_GB2312" w:cs="仿宋_GB2312"/>
          <w:sz w:val="32"/>
          <w:szCs w:val="32"/>
          <w:lang w:eastAsia="zh-CN"/>
        </w:rPr>
      </w:pPr>
      <w:r>
        <w:rPr>
          <w:rFonts w:hint="eastAsia" w:ascii="仿宋_GB2312" w:hAnsi="仿宋_GB2312" w:eastAsia="仿宋_GB2312" w:cs="仿宋_GB2312"/>
          <w:sz w:val="32"/>
          <w:szCs w:val="32"/>
        </w:rPr>
        <w:t>麻疯病的救治、</w:t>
      </w:r>
      <w:r>
        <w:rPr>
          <w:rFonts w:hint="eastAsia" w:ascii="仿宋_GB2312" w:hAnsi="仿宋_GB2312" w:eastAsia="仿宋_GB2312" w:cs="仿宋_GB2312"/>
          <w:sz w:val="32"/>
          <w:szCs w:val="32"/>
          <w:lang w:eastAsia="zh-CN"/>
        </w:rPr>
        <w:t>康复、</w:t>
      </w:r>
      <w:r>
        <w:rPr>
          <w:rFonts w:hint="eastAsia" w:ascii="仿宋_GB2312" w:hAnsi="仿宋_GB2312" w:eastAsia="仿宋_GB2312" w:cs="仿宋_GB2312"/>
          <w:sz w:val="32"/>
          <w:szCs w:val="32"/>
        </w:rPr>
        <w:t>预防、筛查、宣传</w:t>
      </w:r>
      <w:r>
        <w:rPr>
          <w:rFonts w:hint="eastAsia" w:ascii="仿宋_GB2312" w:hAnsi="黑体" w:eastAsia="仿宋_GB2312" w:cs="仿宋_GB2312"/>
          <w:sz w:val="32"/>
          <w:szCs w:val="32"/>
          <w:lang w:eastAsia="zh-CN"/>
        </w:rPr>
        <w:t>。</w:t>
      </w: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二、部门预算单位构成</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保亭黎族苗族自治县七峰医院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保亭黎族苗族自治县七峰医院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保亭黎族苗族自治县七峰医院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七峰医院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828.98</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414.49</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412.52</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1.97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414.49</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22.07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375.92</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3万元、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13.5</w:t>
      </w:r>
      <w:r>
        <w:rPr>
          <w:rFonts w:hint="eastAsia" w:ascii="仿宋_GB2312" w:hAnsi="黑体" w:eastAsia="仿宋_GB2312"/>
          <w:sz w:val="32"/>
          <w:szCs w:val="32"/>
        </w:rPr>
        <w:t>万元。</w:t>
      </w:r>
    </w:p>
    <w:p>
      <w:pPr>
        <w:ind w:firstLine="640"/>
        <w:jc w:val="left"/>
        <w:rPr>
          <w:rFonts w:ascii="黑体" w:hAnsi="黑体" w:eastAsia="黑体"/>
          <w:b w:val="0"/>
          <w:bCs w:val="0"/>
          <w:sz w:val="32"/>
          <w:szCs w:val="32"/>
        </w:rPr>
      </w:pPr>
      <w:r>
        <w:rPr>
          <w:rFonts w:hint="eastAsia" w:ascii="黑体" w:hAnsi="黑体" w:eastAsia="黑体"/>
          <w:sz w:val="32"/>
          <w:szCs w:val="32"/>
        </w:rPr>
        <w:t>二、关于</w:t>
      </w:r>
      <w:r>
        <w:rPr>
          <w:rFonts w:hint="eastAsia" w:ascii="黑体" w:hAnsi="黑体" w:eastAsia="黑体"/>
          <w:sz w:val="32"/>
          <w:szCs w:val="32"/>
          <w:lang w:eastAsia="zh-CN"/>
        </w:rPr>
        <w:t>保亭黎族苗族自治县七峰医院</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w:t>
      </w:r>
      <w:r>
        <w:rPr>
          <w:rFonts w:hint="eastAsia" w:ascii="黑体" w:hAnsi="黑体" w:eastAsia="黑体"/>
          <w:b w:val="0"/>
          <w:bCs w:val="0"/>
          <w:sz w:val="32"/>
          <w:szCs w:val="32"/>
        </w:rPr>
        <w:t>情况说明</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七峰医院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414.49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减少1.27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sz w:val="32"/>
          <w:szCs w:val="32"/>
          <w:lang w:val="en-US" w:eastAsia="zh-CN"/>
        </w:rPr>
        <w:t>卫生健康类支出减少。</w:t>
      </w:r>
    </w:p>
    <w:p>
      <w:pPr>
        <w:ind w:firstLine="64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社会保障和就业支出（类）支出</w:t>
      </w:r>
      <w:r>
        <w:rPr>
          <w:rFonts w:hint="eastAsia" w:ascii="仿宋_GB2312" w:hAnsi="黑体" w:eastAsia="仿宋_GB2312"/>
          <w:sz w:val="32"/>
          <w:szCs w:val="32"/>
          <w:lang w:val="en-US" w:eastAsia="zh-CN"/>
        </w:rPr>
        <w:t>22.07万元，占5.32%；卫生健康支出（类）支出375.92万元，占</w:t>
      </w:r>
      <w:r>
        <w:rPr>
          <w:rFonts w:hint="eastAsia" w:ascii="仿宋_GB2312" w:hAnsi="黑体" w:eastAsia="仿宋_GB2312" w:cs="仿宋_GB2312"/>
          <w:sz w:val="32"/>
          <w:szCs w:val="32"/>
          <w:lang w:val="en-US" w:eastAsia="zh-CN"/>
        </w:rPr>
        <w:t>90.69</w:t>
      </w:r>
      <w:r>
        <w:rPr>
          <w:rFonts w:hint="eastAsia" w:ascii="仿宋_GB2312" w:hAnsi="黑体" w:eastAsia="仿宋_GB2312"/>
          <w:sz w:val="32"/>
          <w:szCs w:val="32"/>
        </w:rPr>
        <w:t>%；</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3万元，占0.72%；住房保障支出（类）支出13.5万元，占3.26%</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jc w:val="left"/>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5.09</w:t>
      </w:r>
      <w:r>
        <w:rPr>
          <w:rFonts w:hint="eastAsia" w:ascii="仿宋_GB2312" w:hAnsi="黑体" w:eastAsia="仿宋_GB2312"/>
          <w:sz w:val="32"/>
          <w:szCs w:val="32"/>
        </w:rPr>
        <w:t>万元，主要是在职养老保险基数</w:t>
      </w:r>
      <w:r>
        <w:rPr>
          <w:rFonts w:hint="eastAsia" w:ascii="仿宋_GB2312" w:hAnsi="黑体" w:eastAsia="仿宋_GB2312"/>
          <w:sz w:val="32"/>
          <w:szCs w:val="32"/>
          <w:lang w:val="en-US" w:eastAsia="zh-CN"/>
        </w:rPr>
        <w:t>调增</w:t>
      </w:r>
      <w:r>
        <w:rPr>
          <w:rFonts w:hint="eastAsia" w:ascii="仿宋_GB2312" w:hAnsi="黑体" w:eastAsia="仿宋_GB2312"/>
          <w:sz w:val="32"/>
          <w:szCs w:val="32"/>
        </w:rPr>
        <w:t>。</w:t>
      </w:r>
    </w:p>
    <w:p>
      <w:pPr>
        <w:ind w:firstLine="64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职业年金基数增加</w:t>
      </w:r>
      <w:r>
        <w:rPr>
          <w:rFonts w:hint="eastAsia" w:ascii="仿宋_GB2312" w:hAnsi="黑体" w:eastAsia="仿宋_GB2312"/>
          <w:sz w:val="32"/>
          <w:szCs w:val="32"/>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卫生健康支出（类）公立医院（款）传染病医院（项）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351.19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减少</w:t>
      </w:r>
      <w:r>
        <w:rPr>
          <w:rFonts w:hint="eastAsia" w:ascii="仿宋_GB2312" w:hAnsi="黑体" w:eastAsia="仿宋_GB2312" w:cs="仿宋_GB2312"/>
          <w:color w:val="auto"/>
          <w:sz w:val="32"/>
          <w:szCs w:val="32"/>
          <w:lang w:val="en-US" w:eastAsia="zh-CN"/>
        </w:rPr>
        <w:t>7.03</w:t>
      </w:r>
      <w:r>
        <w:rPr>
          <w:rFonts w:hint="eastAsia" w:ascii="仿宋_GB2312" w:hAnsi="黑体" w:eastAsia="仿宋_GB2312"/>
          <w:color w:val="auto"/>
          <w:sz w:val="32"/>
          <w:szCs w:val="32"/>
        </w:rPr>
        <w:t>万元，主要是</w:t>
      </w:r>
      <w:r>
        <w:rPr>
          <w:rFonts w:hint="eastAsia" w:ascii="仿宋_GB2312" w:hAnsi="黑体" w:eastAsia="仿宋_GB2312"/>
          <w:sz w:val="32"/>
          <w:szCs w:val="32"/>
          <w:lang w:val="en-US" w:eastAsia="zh-CN"/>
        </w:rPr>
        <w:t>人员类支出减少。</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卫生健康支出（类）公共卫生（款）重大公共卫生服务（项）</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无上年数对比。</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卫生健康支出（类）行政事业单位医疗（款）事业单位医疗（项）</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年预算数为5.26万元，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color w:val="auto"/>
          <w:sz w:val="32"/>
          <w:szCs w:val="32"/>
        </w:rPr>
        <w:t>卫生健康支出（类）行政事业单位医疗（款）公务员医疗补助（项）202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17.5</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有人员退休。</w:t>
      </w:r>
    </w:p>
    <w:p>
      <w:pPr>
        <w:ind w:firstLine="640"/>
        <w:jc w:val="left"/>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7.农</w:t>
      </w:r>
      <w:r>
        <w:rPr>
          <w:rFonts w:hint="eastAsia" w:ascii="仿宋_GB2312" w:hAnsi="黑体" w:eastAsia="仿宋_GB2312" w:cs="仿宋_GB2312"/>
          <w:color w:val="auto"/>
          <w:sz w:val="32"/>
          <w:szCs w:val="32"/>
          <w:lang w:val="en-US" w:eastAsia="zh-CN"/>
        </w:rPr>
        <w:t>林水支出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巩固脱贫攻坚成果衔接乡村振兴</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其他巩固脱贫攻坚成果衔接乡村振兴支出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2024年预算数为3万元，与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w:t>
      </w:r>
    </w:p>
    <w:p>
      <w:pPr>
        <w:ind w:firstLine="640"/>
        <w:jc w:val="left"/>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住房保障支出（</w:t>
      </w:r>
      <w:r>
        <w:rPr>
          <w:rFonts w:hint="eastAsia" w:ascii="仿宋_GB2312" w:hAnsi="黑体" w:eastAsia="仿宋_GB2312" w:cs="仿宋_GB2312"/>
          <w:color w:val="auto"/>
          <w:sz w:val="32"/>
          <w:szCs w:val="32"/>
        </w:rPr>
        <w:t>类）住房改革支出（款）住房公积金</w:t>
      </w:r>
      <w:r>
        <w:rPr>
          <w:rFonts w:hint="eastAsia" w:ascii="仿宋_GB2312" w:hAnsi="黑体" w:eastAsia="仿宋_GB2312" w:cs="仿宋_GB2312"/>
          <w:sz w:val="32"/>
          <w:szCs w:val="32"/>
        </w:rPr>
        <w:t>（项）</w:t>
      </w:r>
      <w:r>
        <w:rPr>
          <w:rFonts w:hint="eastAsia" w:ascii="仿宋_GB2312" w:hAnsi="黑体" w:eastAsia="仿宋_GB2312" w:cs="仿宋_GB2312"/>
          <w:color w:val="auto"/>
          <w:sz w:val="32"/>
          <w:szCs w:val="32"/>
        </w:rPr>
        <w:t>202</w:t>
      </w:r>
      <w:r>
        <w:rPr>
          <w:rFonts w:hint="eastAsia" w:ascii="仿宋_GB2312" w:hAnsi="黑体" w:eastAsia="仿宋_GB2312" w:cs="仿宋_GB2312"/>
          <w:color w:val="auto"/>
          <w:sz w:val="32"/>
          <w:szCs w:val="32"/>
          <w:lang w:val="en-US" w:eastAsia="zh-CN"/>
        </w:rPr>
        <w:t>3</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13.5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增加4.5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基数变动</w:t>
      </w:r>
      <w:r>
        <w:rPr>
          <w:rFonts w:hint="eastAsia" w:ascii="仿宋_GB2312" w:hAnsi="黑体" w:eastAsia="仿宋_GB2312"/>
          <w:sz w:val="32"/>
          <w:szCs w:val="32"/>
          <w:lang w:val="en-US" w:eastAsia="zh-CN"/>
        </w:rPr>
        <w:t>及人员增加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保亭黎族苗族自治县</w:t>
      </w:r>
      <w:r>
        <w:rPr>
          <w:rFonts w:hint="eastAsia" w:ascii="黑体" w:hAnsi="黑体" w:eastAsia="黑体" w:cs="黑体"/>
          <w:b w:val="0"/>
          <w:sz w:val="32"/>
          <w:szCs w:val="32"/>
        </w:rPr>
        <w:t>七峰医院</w:t>
      </w:r>
      <w:r>
        <w:rPr>
          <w:rFonts w:hint="eastAsia" w:ascii="黑体" w:hAnsi="黑体" w:eastAsia="黑体" w:cs="黑体"/>
          <w:b w:val="0"/>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七峰医院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206.19</w:t>
      </w:r>
      <w:r>
        <w:rPr>
          <w:rFonts w:hint="eastAsia" w:ascii="仿宋_GB2312" w:hAnsi="黑体" w:eastAsia="仿宋_GB2312"/>
          <w:sz w:val="32"/>
          <w:szCs w:val="32"/>
        </w:rPr>
        <w:t>万元，其中：</w:t>
      </w:r>
    </w:p>
    <w:p>
      <w:pPr>
        <w:ind w:firstLine="640"/>
        <w:rPr>
          <w:rFonts w:hint="eastAsia" w:ascii="仿宋_GB2312" w:hAnsi="黑体" w:eastAsia="仿宋_GB2312"/>
          <w:sz w:val="32"/>
          <w:szCs w:val="32"/>
          <w:highlight w:val="none"/>
          <w:lang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183.36</w:t>
      </w:r>
      <w:r>
        <w:rPr>
          <w:rFonts w:hint="eastAsia" w:ascii="仿宋_GB2312" w:hAnsi="黑体" w:eastAsia="仿宋_GB2312"/>
          <w:sz w:val="32"/>
          <w:szCs w:val="32"/>
        </w:rPr>
        <w:t>万元，主要包括：</w:t>
      </w:r>
      <w:r>
        <w:rPr>
          <w:rFonts w:hint="eastAsia" w:ascii="仿宋_GB2312" w:hAnsi="黑体" w:eastAsia="仿宋_GB2312"/>
          <w:sz w:val="32"/>
          <w:szCs w:val="32"/>
          <w:highlight w:val="none"/>
        </w:rPr>
        <w:t>基本工资、津贴补贴、绩效工资、机关事业单位基本养老保险缴费</w:t>
      </w:r>
      <w:r>
        <w:rPr>
          <w:rFonts w:hint="eastAsia" w:ascii="仿宋_GB2312" w:hAnsi="黑体" w:eastAsia="仿宋_GB2312"/>
          <w:sz w:val="32"/>
          <w:szCs w:val="32"/>
          <w:highlight w:val="none"/>
          <w:lang w:eastAsia="zh-CN"/>
        </w:rPr>
        <w:t>、职业年金缴费、职工基本医疗保险缴费、公务员医疗补助缴费、其他社会保障缴费、住房公积金、其他工资福利支出、邮电费。</w:t>
      </w:r>
    </w:p>
    <w:p>
      <w:pPr>
        <w:ind w:firstLine="640"/>
        <w:rPr>
          <w:rFonts w:hint="eastAsia" w:ascii="黑体" w:hAnsi="黑体" w:eastAsia="黑体" w:cs="黑体"/>
          <w:b w:val="0"/>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22.84</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、水费、邮电费、差旅费、公务接待费、专用材料费、工会经费、公务用车运行维护费、其他商品和服务支出、办公设备购置。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黑体"/>
          <w:b w:val="0"/>
          <w:sz w:val="32"/>
          <w:szCs w:val="32"/>
        </w:rPr>
        <w:t>七峰医院202</w:t>
      </w:r>
      <w:r>
        <w:rPr>
          <w:rFonts w:hint="eastAsia" w:ascii="黑体" w:hAnsi="黑体" w:eastAsia="黑体" w:cs="黑体"/>
          <w:b w:val="0"/>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rPr>
          <w:rFonts w:ascii="仿宋_GB2312" w:hAnsi="黑体" w:eastAsia="仿宋_GB2312" w:cs="Times New Roman"/>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（一）</w:t>
      </w:r>
      <w:r>
        <w:rPr>
          <w:rFonts w:hint="eastAsia" w:ascii="仿宋_GB2312" w:hAnsi="黑体" w:eastAsia="仿宋_GB2312"/>
          <w:sz w:val="32"/>
          <w:szCs w:val="32"/>
          <w:lang w:eastAsia="zh-CN"/>
        </w:rPr>
        <w:t>保亭县</w:t>
      </w:r>
      <w:r>
        <w:rPr>
          <w:rFonts w:hint="eastAsia" w:ascii="仿宋_GB2312" w:hAnsi="黑体" w:eastAsia="仿宋_GB2312"/>
          <w:sz w:val="32"/>
          <w:szCs w:val="32"/>
        </w:rPr>
        <w:t>七峰医院202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2.65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0.65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（二）</w:t>
      </w:r>
      <w:r>
        <w:rPr>
          <w:rFonts w:hint="eastAsia" w:ascii="仿宋_GB2312" w:hAnsi="黑体" w:eastAsia="仿宋_GB2312"/>
          <w:sz w:val="32"/>
          <w:szCs w:val="32"/>
          <w:lang w:eastAsia="zh-CN"/>
        </w:rPr>
        <w:t>保亭县</w:t>
      </w:r>
      <w:r>
        <w:rPr>
          <w:rFonts w:hint="eastAsia" w:ascii="仿宋_GB2312" w:hAnsi="黑体" w:eastAsia="仿宋_GB2312"/>
          <w:sz w:val="32"/>
          <w:szCs w:val="32"/>
        </w:rPr>
        <w:t>七峰医院202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本单位无政府性基金预算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lang w:val="en-US" w:eastAsia="zh-CN"/>
        </w:rPr>
        <w:t>本单位无政府性基金预算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本单位无政府性基金预算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保亭县</w:t>
      </w:r>
      <w:r>
        <w:rPr>
          <w:rFonts w:hint="eastAsia" w:ascii="仿宋_GB2312" w:hAnsi="黑体" w:eastAsia="仿宋_GB2312" w:cs="仿宋_GB2312"/>
          <w:sz w:val="32"/>
          <w:szCs w:val="32"/>
        </w:rPr>
        <w:t>七峰医院所有收入和支出均纳入部门预算管理。收入包括：一般公共预算收入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、农林水支出、住房保障支出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七峰医院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828.98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r>
        <w:rPr>
          <w:rFonts w:hint="eastAsia" w:ascii="黑体" w:hAnsi="黑体" w:eastAsia="黑体" w:cs="Times New Roman"/>
          <w:sz w:val="32"/>
          <w:shd w:val="clear" w:color="auto" w:fill="FFFFFF"/>
          <w:lang w:val="en-US" w:eastAsia="zh-CN"/>
        </w:rPr>
        <w:t xml:space="preserve"> </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七峰医院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414.49</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1.97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0.48</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412.52万元，占99.52%</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；专项收入</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卫生健康类支出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七峰医院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414.49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206.19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49.75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228.3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50.25</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元，主要是</w:t>
      </w:r>
      <w:r>
        <w:rPr>
          <w:rFonts w:hint="eastAsia" w:ascii="仿宋_GB2312" w:hAnsi="黑体" w:eastAsia="仿宋_GB2312"/>
          <w:sz w:val="32"/>
          <w:szCs w:val="32"/>
          <w:lang w:val="en-US" w:eastAsia="zh-CN"/>
        </w:rPr>
        <w:t>卫生健康类支出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lang w:val="en-US" w:eastAsia="zh-CN"/>
        </w:rPr>
      </w:pPr>
      <w:bookmarkStart w:id="0" w:name="_GoBack"/>
      <w:bookmarkEnd w:id="0"/>
      <w:r>
        <w:rPr>
          <w:rFonts w:hint="eastAsia" w:ascii="仿宋_GB2312" w:hAnsi="黑体" w:eastAsia="仿宋_GB2312"/>
          <w:sz w:val="32"/>
          <w:szCs w:val="32"/>
          <w:lang w:val="en-US" w:eastAsia="zh-CN"/>
        </w:rPr>
        <w:t>本单位为其他单位，无需说明。</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本单位无政府采购计划</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w:t>
      </w:r>
      <w:r>
        <w:rPr>
          <w:rFonts w:hint="eastAsia" w:ascii="仿宋_GB2312" w:hAnsi="黑体" w:eastAsia="仿宋_GB2312"/>
          <w:sz w:val="32"/>
          <w:szCs w:val="32"/>
        </w:rPr>
        <w:t>七峰医院</w:t>
      </w:r>
      <w:r>
        <w:rPr>
          <w:rFonts w:hint="eastAsia" w:ascii="仿宋_GB2312" w:hAnsi="黑体" w:eastAsia="仿宋_GB2312" w:cs="仿宋_GB2312"/>
          <w:sz w:val="32"/>
          <w:szCs w:val="32"/>
        </w:rPr>
        <w:t>本级共有车辆1辆，其中，领导干部用车0辆，机要通信应急用车0辆、一般执法执勤用车0辆、特种专业技术用车0辆、其他用车1辆。单位价值100万元以上设备0台（套）。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年七峰医院</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412.52</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Q4YzI2ZWIxYjk1MGVhYjgwNzU3OGRjYWVkN2UwYTIifQ=="/>
  </w:docVars>
  <w:rsids>
    <w:rsidRoot w:val="00000000"/>
    <w:rsid w:val="04456AB5"/>
    <w:rsid w:val="05A3050F"/>
    <w:rsid w:val="07A672E6"/>
    <w:rsid w:val="07F92E63"/>
    <w:rsid w:val="08CF6AE5"/>
    <w:rsid w:val="098E247F"/>
    <w:rsid w:val="09E5057B"/>
    <w:rsid w:val="0B6A4977"/>
    <w:rsid w:val="0D425DDB"/>
    <w:rsid w:val="103475AF"/>
    <w:rsid w:val="14031457"/>
    <w:rsid w:val="140E0D44"/>
    <w:rsid w:val="156E763E"/>
    <w:rsid w:val="171C5C7C"/>
    <w:rsid w:val="1A072D2A"/>
    <w:rsid w:val="1B3A7CB7"/>
    <w:rsid w:val="1CD302C5"/>
    <w:rsid w:val="1DFF7202"/>
    <w:rsid w:val="1E816122"/>
    <w:rsid w:val="205819A6"/>
    <w:rsid w:val="208318B6"/>
    <w:rsid w:val="211D59BC"/>
    <w:rsid w:val="21CA33C6"/>
    <w:rsid w:val="22801658"/>
    <w:rsid w:val="260341CD"/>
    <w:rsid w:val="27F03E2A"/>
    <w:rsid w:val="2ADF5770"/>
    <w:rsid w:val="2DBB7413"/>
    <w:rsid w:val="2E5E4C1C"/>
    <w:rsid w:val="30985C37"/>
    <w:rsid w:val="332B6F4B"/>
    <w:rsid w:val="39F50E2C"/>
    <w:rsid w:val="3AD536C0"/>
    <w:rsid w:val="3D6B115F"/>
    <w:rsid w:val="3F563C92"/>
    <w:rsid w:val="3FD958AF"/>
    <w:rsid w:val="41EE3F7E"/>
    <w:rsid w:val="42360234"/>
    <w:rsid w:val="42750529"/>
    <w:rsid w:val="43CC2BFE"/>
    <w:rsid w:val="44022DF2"/>
    <w:rsid w:val="45B7168C"/>
    <w:rsid w:val="48E44E8E"/>
    <w:rsid w:val="49597AD4"/>
    <w:rsid w:val="49BB2B14"/>
    <w:rsid w:val="4A3B28B0"/>
    <w:rsid w:val="4C6C3DF7"/>
    <w:rsid w:val="4DC41692"/>
    <w:rsid w:val="51A74CAA"/>
    <w:rsid w:val="52835B8B"/>
    <w:rsid w:val="53495DFE"/>
    <w:rsid w:val="54BE1E88"/>
    <w:rsid w:val="55545EE0"/>
    <w:rsid w:val="58E068B8"/>
    <w:rsid w:val="5A665CE9"/>
    <w:rsid w:val="60E6284B"/>
    <w:rsid w:val="634B04C9"/>
    <w:rsid w:val="635A6C48"/>
    <w:rsid w:val="641753FA"/>
    <w:rsid w:val="645121C2"/>
    <w:rsid w:val="66014531"/>
    <w:rsid w:val="66745DCA"/>
    <w:rsid w:val="66F07B0B"/>
    <w:rsid w:val="692F46F9"/>
    <w:rsid w:val="693B4B53"/>
    <w:rsid w:val="6B252C36"/>
    <w:rsid w:val="6CF40997"/>
    <w:rsid w:val="6E6E0371"/>
    <w:rsid w:val="6F8947D2"/>
    <w:rsid w:val="72845FAF"/>
    <w:rsid w:val="731914C0"/>
    <w:rsid w:val="74367857"/>
    <w:rsid w:val="74442D9E"/>
    <w:rsid w:val="74B17A6A"/>
    <w:rsid w:val="75D23F5C"/>
    <w:rsid w:val="7FFE047E"/>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Char"/>
    <w:basedOn w:val="5"/>
    <w:link w:val="3"/>
    <w:qFormat/>
    <w:uiPriority w:val="99"/>
    <w:rPr>
      <w:sz w:val="18"/>
      <w:szCs w:val="18"/>
    </w:rPr>
  </w:style>
  <w:style w:type="character" w:customStyle="1" w:styleId="9">
    <w:name w:val="页脚 Char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37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cp:lastPrinted>2024-02-19T08:53:00Z</cp:lastPrinted>
  <dcterms:modified xsi:type="dcterms:W3CDTF">2024-02-19T03:40:39Z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72BCDCC9C96A4E268A3F04376C7353F8</vt:lpwstr>
  </property>
  <property fmtid="{D5CDD505-2E9C-101B-9397-08002B2CF9AE}" pid="4" name="woTemplateTypoMode" linkTarget="0">
    <vt:lpwstr>web</vt:lpwstr>
  </property>
  <property fmtid="{D5CDD505-2E9C-101B-9397-08002B2CF9AE}" pid="5" name="woTemplate" linkTarget="0">
    <vt:i4>1</vt:i4>
  </property>
</Properties>
</file>