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adjustRightInd/>
        <w:snapToGrid/>
        <w:spacing w:line="560" w:lineRule="exact"/>
        <w:ind w:left="0"/>
        <w:jc w:val="both"/>
        <w:textAlignment w:val="auto"/>
        <w:rPr>
          <w:rFonts w:hint="eastAsia" w:ascii="黑体" w:hAnsi="黑体" w:eastAsia="黑体" w:cs="黑体"/>
          <w:b w:val="0"/>
          <w:bCs w:val="0"/>
          <w:sz w:val="32"/>
          <w:szCs w:val="32"/>
          <w:lang w:val="en-US" w:eastAsia="zh-CN" w:bidi="zh-TW"/>
        </w:rPr>
      </w:pPr>
      <w:r>
        <w:rPr>
          <w:rFonts w:hint="eastAsia" w:ascii="黑体" w:hAnsi="黑体" w:eastAsia="黑体" w:cs="黑体"/>
          <w:b w:val="0"/>
          <w:bCs w:val="0"/>
          <w:sz w:val="32"/>
          <w:szCs w:val="32"/>
          <w:lang w:val="zh-TW" w:eastAsia="zh-CN" w:bidi="zh-TW"/>
        </w:rPr>
        <w:t>附件</w:t>
      </w:r>
      <w:r>
        <w:rPr>
          <w:rFonts w:hint="eastAsia" w:ascii="黑体" w:hAnsi="黑体" w:eastAsia="黑体" w:cs="黑体"/>
          <w:b w:val="0"/>
          <w:bCs w:val="0"/>
          <w:sz w:val="32"/>
          <w:szCs w:val="32"/>
          <w:lang w:val="en-US" w:eastAsia="zh-CN" w:bidi="zh-TW"/>
        </w:rPr>
        <w:t>1</w:t>
      </w:r>
    </w:p>
    <w:p>
      <w:pPr>
        <w:pStyle w:val="2"/>
        <w:rPr>
          <w:rFonts w:hint="eastAsia"/>
          <w:lang w:val="en-US" w:eastAsia="zh-CN"/>
        </w:rPr>
      </w:pPr>
    </w:p>
    <w:p>
      <w:pPr>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保亭黎族苗族自治县突发事件应急处置组织体系框架图</w:t>
      </w:r>
    </w:p>
    <w:p>
      <w:pPr>
        <w:spacing w:line="600" w:lineRule="exact"/>
        <w:outlineLvl w:val="0"/>
        <w:rPr>
          <w:rFonts w:ascii="仿宋" w:hAnsi="仿宋" w:eastAsia="仿宋" w:cs="仿宋"/>
          <w:sz w:val="32"/>
          <w:szCs w:val="32"/>
        </w:rPr>
      </w:pPr>
      <w:bookmarkStart w:id="0" w:name="_Toc55478542"/>
      <w:bookmarkStart w:id="1" w:name="_Toc55478764"/>
      <w:r>
        <w:rPr>
          <w:rFonts w:ascii="仿宋" w:hAnsi="仿宋" w:eastAsia="仿宋" w:cs="仿宋"/>
          <w:sz w:val="32"/>
          <w:szCs w:val="32"/>
        </w:rPr>
        <mc:AlternateContent>
          <mc:Choice Requires="wps">
            <w:drawing>
              <wp:anchor distT="0" distB="0" distL="114300" distR="114300" simplePos="0" relativeHeight="251634688" behindDoc="0" locked="0" layoutInCell="1" allowOverlap="1">
                <wp:simplePos x="0" y="0"/>
                <wp:positionH relativeFrom="column">
                  <wp:posOffset>1584325</wp:posOffset>
                </wp:positionH>
                <wp:positionV relativeFrom="paragraph">
                  <wp:posOffset>330200</wp:posOffset>
                </wp:positionV>
                <wp:extent cx="2587625" cy="492760"/>
                <wp:effectExtent l="4445" t="4445" r="17780" b="17145"/>
                <wp:wrapNone/>
                <wp:docPr id="48" name="Rectangle 2"/>
                <wp:cNvGraphicFramePr/>
                <a:graphic xmlns:a="http://schemas.openxmlformats.org/drawingml/2006/main">
                  <a:graphicData uri="http://schemas.microsoft.com/office/word/2010/wordprocessingShape">
                    <wps:wsp>
                      <wps:cNvSpPr>
                        <a:spLocks noChangeArrowheads="1"/>
                      </wps:cNvSpPr>
                      <wps:spPr bwMode="auto">
                        <a:xfrm>
                          <a:off x="0" y="0"/>
                          <a:ext cx="2587625" cy="492760"/>
                        </a:xfrm>
                        <a:prstGeom prst="rect">
                          <a:avLst/>
                        </a:prstGeom>
                        <a:solidFill>
                          <a:srgbClr val="FFFFFF"/>
                        </a:solidFill>
                        <a:ln w="9525">
                          <a:solidFill>
                            <a:srgbClr val="000000"/>
                          </a:solidFill>
                          <a:miter lim="800000"/>
                        </a:ln>
                      </wps:spPr>
                      <wps:txbx>
                        <w:txbxContent>
                          <w:p>
                            <w:pPr>
                              <w:rPr>
                                <w:sz w:val="30"/>
                                <w:szCs w:val="30"/>
                              </w:rPr>
                            </w:pPr>
                            <w:r>
                              <w:rPr>
                                <w:rFonts w:hint="eastAsia"/>
                                <w:sz w:val="30"/>
                                <w:szCs w:val="30"/>
                              </w:rPr>
                              <w:t>保亭县突发事件应急委员会</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24.75pt;margin-top:26pt;height:38.8pt;width:203.75pt;z-index:251634688;mso-width-relative:page;mso-height-relative:page;" fillcolor="#FFFFFF" filled="t" stroked="t" coordsize="21600,21600" o:gfxdata="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XaEtgAAAAKAQAADwAAAAAAAAAB&#10;ACAAAAAiAAAAZHJzL2Rvd25yZXYueG1sUEsBAhQAFAAAAAgAh07iQJPaLAUQAgAAMAQAAA4AAAAA&#10;AAAAAQAgAAAAJwEAAGRycy9lMm9Eb2MueG1sUEsFBgAAAAAGAAYAWQEAAKkFAAAAAA==&#10;">
                <v:fill on="t" focussize="0,0"/>
                <v:stroke color="#000000" miterlimit="8" joinstyle="miter"/>
                <v:imagedata o:title=""/>
                <o:lock v:ext="edit" aspectratio="f"/>
                <v:textbox>
                  <w:txbxContent>
                    <w:p>
                      <w:pPr>
                        <w:rPr>
                          <w:sz w:val="30"/>
                          <w:szCs w:val="30"/>
                        </w:rPr>
                      </w:pPr>
                      <w:r>
                        <w:rPr>
                          <w:rFonts w:hint="eastAsia"/>
                          <w:sz w:val="30"/>
                          <w:szCs w:val="30"/>
                        </w:rPr>
                        <w:t>保亭县突发事件应急委员会</w:t>
                      </w:r>
                    </w:p>
                  </w:txbxContent>
                </v:textbox>
              </v:rect>
            </w:pict>
          </mc:Fallback>
        </mc:AlternateContent>
      </w:r>
      <w:bookmarkEnd w:id="0"/>
      <w:bookmarkEnd w:id="1"/>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bookmarkStart w:id="2" w:name="_Toc55478543"/>
      <w:bookmarkStart w:id="3" w:name="_Toc55478765"/>
      <w:r>
        <w:rPr>
          <w:rFonts w:ascii="仿宋" w:hAnsi="仿宋" w:eastAsia="仿宋" w:cs="仿宋"/>
          <w:sz w:val="32"/>
          <w:szCs w:val="32"/>
        </w:rPr>
        <mc:AlternateContent>
          <mc:Choice Requires="wps">
            <w:drawing>
              <wp:anchor distT="0" distB="0" distL="114300" distR="114300" simplePos="0" relativeHeight="251648000" behindDoc="0" locked="0" layoutInCell="1" allowOverlap="1">
                <wp:simplePos x="0" y="0"/>
                <wp:positionH relativeFrom="column">
                  <wp:posOffset>2874645</wp:posOffset>
                </wp:positionH>
                <wp:positionV relativeFrom="paragraph">
                  <wp:posOffset>48895</wp:posOffset>
                </wp:positionV>
                <wp:extent cx="0" cy="443865"/>
                <wp:effectExtent l="38100" t="0" r="38100" b="13335"/>
                <wp:wrapNone/>
                <wp:docPr id="47" name="AutoShape 17"/>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straightConnector1">
                          <a:avLst/>
                        </a:prstGeom>
                        <a:noFill/>
                        <a:ln w="9525">
                          <a:solidFill>
                            <a:srgbClr val="000000"/>
                          </a:solidFill>
                          <a:round/>
                          <a:tailEnd type="triangle" w="med" len="med"/>
                        </a:ln>
                      </wps:spPr>
                      <wps:bodyPr/>
                    </wps:wsp>
                  </a:graphicData>
                </a:graphic>
              </wp:anchor>
            </w:drawing>
          </mc:Choice>
          <mc:Fallback>
            <w:pict>
              <v:shape id="AutoShape 17" o:spid="_x0000_s1026" o:spt="32" type="#_x0000_t32" style="position:absolute;left:0pt;margin-left:226.35pt;margin-top:3.85pt;height:34.95pt;width:0pt;z-index:251648000;mso-width-relative:page;mso-height-relative:page;" filled="f" stroked="t" coordsize="21600,21600" o:gfxdata="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vMVZNcAAAAIAQAADwAAAAAAAAABACAA&#10;AAAiAAAAZHJzL2Rvd25yZXYueG1sUEsBAhQAFAAAAAgAh07iQJEwrlbVAQAAkwMAAA4AAAAAAAAA&#10;AQAgAAAAJgEAAGRycy9lMm9Eb2MueG1sUEsFBgAAAAAGAAYAWQEAAG0FAAAAAA==&#10;">
                <v:fill on="f" focussize="0,0"/>
                <v:stroke color="#000000" joinstyle="round" endarrow="block"/>
                <v:imagedata o:title=""/>
                <o:lock v:ext="edit" aspectratio="f"/>
              </v:shape>
            </w:pict>
          </mc:Fallback>
        </mc:AlternateContent>
      </w:r>
      <w:bookmarkEnd w:id="2"/>
      <w:bookmarkEnd w:id="3"/>
    </w:p>
    <w:p>
      <w:pPr>
        <w:spacing w:line="600" w:lineRule="exact"/>
        <w:outlineLvl w:val="0"/>
        <w:rPr>
          <w:rFonts w:ascii="仿宋" w:hAnsi="仿宋" w:eastAsia="仿宋" w:cs="仿宋"/>
          <w:sz w:val="32"/>
          <w:szCs w:val="32"/>
        </w:rPr>
      </w:pPr>
      <w:bookmarkStart w:id="4" w:name="_Toc55478544"/>
      <w:bookmarkStart w:id="5" w:name="_Toc55478766"/>
      <w:r>
        <w:rPr>
          <w:rFonts w:ascii="仿宋" w:hAnsi="仿宋" w:eastAsia="仿宋" w:cs="仿宋"/>
          <w:sz w:val="32"/>
          <w:szCs w:val="32"/>
        </w:rPr>
        <mc:AlternateContent>
          <mc:Choice Requires="wps">
            <w:drawing>
              <wp:anchor distT="0" distB="0" distL="114300" distR="114300" simplePos="0" relativeHeight="251644928" behindDoc="0" locked="0" layoutInCell="1" allowOverlap="1">
                <wp:simplePos x="0" y="0"/>
                <wp:positionH relativeFrom="column">
                  <wp:posOffset>2874645</wp:posOffset>
                </wp:positionH>
                <wp:positionV relativeFrom="paragraph">
                  <wp:posOffset>149860</wp:posOffset>
                </wp:positionV>
                <wp:extent cx="0" cy="369570"/>
                <wp:effectExtent l="38100" t="0" r="38100" b="11430"/>
                <wp:wrapNone/>
                <wp:docPr id="44" name="AutoShape 14"/>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9525">
                          <a:solidFill>
                            <a:srgbClr val="000000"/>
                          </a:solidFill>
                          <a:round/>
                          <a:tailEnd type="triangle" w="med" len="med"/>
                        </a:ln>
                      </wps:spPr>
                      <wps:bodyPr/>
                    </wps:wsp>
                  </a:graphicData>
                </a:graphic>
              </wp:anchor>
            </w:drawing>
          </mc:Choice>
          <mc:Fallback>
            <w:pict>
              <v:shape id="AutoShape 14" o:spid="_x0000_s1026" o:spt="32" type="#_x0000_t32" style="position:absolute;left:0pt;margin-left:226.35pt;margin-top:11.8pt;height:29.1pt;width:0pt;z-index:251644928;mso-width-relative:page;mso-height-relative:page;" filled="f" stroked="t" coordsize="21600,21600" o:gfxdata="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9Oif2AAAAAkBAAAPAAAAAAAAAAEA&#10;IAAAACIAAABkcnMvZG93bnJldi54bWxQSwECFAAUAAAACACHTuJA1Fqv2dYBAACTAwAADgAAAAAA&#10;AAABACAAAAAnAQAAZHJzL2Uyb0RvYy54bWxQSwUGAAAAAAYABgBZAQAAbwUAAA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45952" behindDoc="0" locked="0" layoutInCell="1" allowOverlap="1">
                <wp:simplePos x="0" y="0"/>
                <wp:positionH relativeFrom="column">
                  <wp:posOffset>546100</wp:posOffset>
                </wp:positionH>
                <wp:positionV relativeFrom="paragraph">
                  <wp:posOffset>92710</wp:posOffset>
                </wp:positionV>
                <wp:extent cx="0" cy="369570"/>
                <wp:effectExtent l="38100" t="0" r="38100" b="11430"/>
                <wp:wrapNone/>
                <wp:docPr id="46" name="AutoShape 15"/>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9525">
                          <a:solidFill>
                            <a:srgbClr val="000000"/>
                          </a:solidFill>
                          <a:round/>
                          <a:tailEnd type="triangle" w="med" len="med"/>
                        </a:ln>
                      </wps:spPr>
                      <wps:bodyPr/>
                    </wps:wsp>
                  </a:graphicData>
                </a:graphic>
              </wp:anchor>
            </w:drawing>
          </mc:Choice>
          <mc:Fallback>
            <w:pict>
              <v:shape id="AutoShape 15" o:spid="_x0000_s1026" o:spt="32" type="#_x0000_t32" style="position:absolute;left:0pt;margin-left:43pt;margin-top:7.3pt;height:29.1pt;width:0pt;z-index:251645952;mso-width-relative:page;mso-height-relative:page;" filled="f" stroked="t" coordsize="21600,21600" o:gfxdata="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T9Uf1gAAAAcBAAAPAAAAAAAAAAEAIAAA&#10;ACIAAABkcnMvZG93bnJldi54bWxQSwECFAAUAAAACACHTuJAxWVfj9UBAACTAwAADgAAAAAAAAAB&#10;ACAAAAAlAQAAZHJzL2Uyb0RvYy54bWxQSwUGAAAAAAYABgBZAQAAbAUAAA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46976" behindDoc="0" locked="0" layoutInCell="1" allowOverlap="1">
                <wp:simplePos x="0" y="0"/>
                <wp:positionH relativeFrom="column">
                  <wp:posOffset>5182870</wp:posOffset>
                </wp:positionH>
                <wp:positionV relativeFrom="paragraph">
                  <wp:posOffset>125095</wp:posOffset>
                </wp:positionV>
                <wp:extent cx="0" cy="369570"/>
                <wp:effectExtent l="38100" t="0" r="38100" b="11430"/>
                <wp:wrapNone/>
                <wp:docPr id="45" name="AutoShape 16"/>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9525">
                          <a:solidFill>
                            <a:srgbClr val="000000"/>
                          </a:solidFill>
                          <a:round/>
                          <a:tailEnd type="triangle" w="med" len="med"/>
                        </a:ln>
                      </wps:spPr>
                      <wps:bodyPr/>
                    </wps:wsp>
                  </a:graphicData>
                </a:graphic>
              </wp:anchor>
            </w:drawing>
          </mc:Choice>
          <mc:Fallback>
            <w:pict>
              <v:shape id="AutoShape 16" o:spid="_x0000_s1026" o:spt="32" type="#_x0000_t32" style="position:absolute;left:0pt;margin-left:408.1pt;margin-top:9.85pt;height:29.1pt;width:0pt;z-index:251646976;mso-width-relative:page;mso-height-relative:page;" filled="f" stroked="t" coordsize="21600,21600" o:gfxdata="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kluQ/YAAAACQEAAA8AAAAAAAAAAQAg&#10;AAAAIgAAAGRycy9kb3ducmV2LnhtbFBLAQIUABQAAAAIAIdO4kB0OI7w1QEAAJMDAAAOAAAAAAAA&#10;AAEAIAAAACcBAABkcnMvZTJvRG9jLnhtbFBLBQYAAAAABgAGAFkBAABuBQAAA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43904" behindDoc="0" locked="0" layoutInCell="1" allowOverlap="1">
                <wp:simplePos x="0" y="0"/>
                <wp:positionH relativeFrom="column">
                  <wp:posOffset>539750</wp:posOffset>
                </wp:positionH>
                <wp:positionV relativeFrom="paragraph">
                  <wp:posOffset>102235</wp:posOffset>
                </wp:positionV>
                <wp:extent cx="4656455" cy="0"/>
                <wp:effectExtent l="0" t="0" r="0" b="0"/>
                <wp:wrapNone/>
                <wp:docPr id="43" name="AutoShape 12"/>
                <wp:cNvGraphicFramePr/>
                <a:graphic xmlns:a="http://schemas.openxmlformats.org/drawingml/2006/main">
                  <a:graphicData uri="http://schemas.microsoft.com/office/word/2010/wordprocessingShape">
                    <wps:wsp>
                      <wps:cNvCnPr>
                        <a:cxnSpLocks noChangeShapeType="1"/>
                      </wps:cNvCnPr>
                      <wps:spPr bwMode="auto">
                        <a:xfrm>
                          <a:off x="0" y="0"/>
                          <a:ext cx="4656455" cy="0"/>
                        </a:xfrm>
                        <a:prstGeom prst="straightConnector1">
                          <a:avLst/>
                        </a:prstGeom>
                        <a:noFill/>
                        <a:ln w="12700">
                          <a:solidFill>
                            <a:schemeClr val="tx1">
                              <a:lumMod val="100000"/>
                              <a:lumOff val="0"/>
                            </a:schemeClr>
                          </a:solidFill>
                          <a:round/>
                        </a:ln>
                      </wps:spPr>
                      <wps:bodyPr/>
                    </wps:wsp>
                  </a:graphicData>
                </a:graphic>
              </wp:anchor>
            </w:drawing>
          </mc:Choice>
          <mc:Fallback>
            <w:pict>
              <v:shape id="AutoShape 12" o:spid="_x0000_s1026" o:spt="32" type="#_x0000_t32" style="position:absolute;left:0pt;margin-left:42.5pt;margin-top:8.05pt;height:0pt;width:366.65pt;z-index:251643904;mso-width-relative:page;mso-height-relative:page;" filled="f" stroked="t" coordsize="21600,21600" o:gfxdata="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bbxTnTAAAACAEAAA8AAAAAAAAAAQAgAAAAIgAAAGRy&#10;cy9kb3ducmV2LnhtbFBLAQIUABQAAAAIAIdO4kCLtjzb0QEAAJ0DAAAOAAAAAAAAAAEAIAAAACIB&#10;AABkcnMvZTJvRG9jLnhtbFBLBQYAAAAABgAGAFkBAABlBQAAAAA=&#10;">
                <v:fill on="f" focussize="0,0"/>
                <v:stroke weight="1pt" color="#000000 [3229]" joinstyle="round"/>
                <v:imagedata o:title=""/>
                <o:lock v:ext="edit" aspectratio="f"/>
              </v:shape>
            </w:pict>
          </mc:Fallback>
        </mc:AlternateContent>
      </w:r>
      <w:bookmarkEnd w:id="4"/>
      <w:bookmarkEnd w:id="5"/>
    </w:p>
    <w:p>
      <w:pPr>
        <w:spacing w:line="600" w:lineRule="exact"/>
        <w:outlineLvl w:val="0"/>
        <w:rPr>
          <w:rFonts w:ascii="仿宋" w:hAnsi="仿宋" w:eastAsia="仿宋" w:cs="仿宋"/>
          <w:sz w:val="32"/>
          <w:szCs w:val="32"/>
        </w:rPr>
      </w:pPr>
      <w:bookmarkStart w:id="6" w:name="_Toc55478767"/>
      <w:bookmarkStart w:id="7" w:name="_Toc55478545"/>
      <w:r>
        <w:rPr>
          <w:rFonts w:ascii="仿宋" w:hAnsi="仿宋" w:eastAsia="仿宋" w:cs="仿宋"/>
          <w:sz w:val="32"/>
          <w:szCs w:val="32"/>
        </w:rPr>
        <mc:AlternateContent>
          <mc:Choice Requires="wps">
            <w:drawing>
              <wp:anchor distT="0" distB="0" distL="114300" distR="114300" simplePos="0" relativeHeight="251649024" behindDoc="0" locked="0" layoutInCell="1" allowOverlap="1">
                <wp:simplePos x="0" y="0"/>
                <wp:positionH relativeFrom="column">
                  <wp:posOffset>1272540</wp:posOffset>
                </wp:positionH>
                <wp:positionV relativeFrom="paragraph">
                  <wp:posOffset>375920</wp:posOffset>
                </wp:positionV>
                <wp:extent cx="506095" cy="6985"/>
                <wp:effectExtent l="0" t="36830" r="8255" b="51435"/>
                <wp:wrapNone/>
                <wp:docPr id="42" name="AutoShape 18"/>
                <wp:cNvGraphicFramePr/>
                <a:graphic xmlns:a="http://schemas.openxmlformats.org/drawingml/2006/main">
                  <a:graphicData uri="http://schemas.microsoft.com/office/word/2010/wordprocessingShape">
                    <wps:wsp>
                      <wps:cNvCnPr>
                        <a:cxnSpLocks noChangeShapeType="1"/>
                      </wps:cNvCnPr>
                      <wps:spPr bwMode="auto">
                        <a:xfrm>
                          <a:off x="0" y="0"/>
                          <a:ext cx="506095" cy="6985"/>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AutoShape 18" o:spid="_x0000_s1026" o:spt="32" type="#_x0000_t32" style="position:absolute;left:0pt;margin-left:100.2pt;margin-top:29.6pt;height:0.55pt;width:39.85pt;z-index:251649024;mso-width-relative:page;mso-height-relative:page;" filled="f" stroked="t" coordsize="21600,21600" o:gfxdata="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6dLHtgAAAAJAQAA&#10;DwAAAAAAAAABACAAAAAiAAAAZHJzL2Rvd25yZXYueG1sUEsBAhQAFAAAAAgAh07iQHZUsbngAQAA&#10;xAMAAA4AAAAAAAAAAQAgAAAAJwEAAGRycy9lMm9Eb2MueG1sUEsFBgAAAAAGAAYAWQEAAHkFAAAA&#10;AA==&#10;">
                <v:fill on="f" focussize="0,0"/>
                <v:stroke color="#000000" joinstyle="round" startarrow="block"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37760" behindDoc="0" locked="0" layoutInCell="1" allowOverlap="1">
                <wp:simplePos x="0" y="0"/>
                <wp:positionH relativeFrom="column">
                  <wp:posOffset>4479925</wp:posOffset>
                </wp:positionH>
                <wp:positionV relativeFrom="paragraph">
                  <wp:posOffset>135890</wp:posOffset>
                </wp:positionV>
                <wp:extent cx="1445895" cy="505460"/>
                <wp:effectExtent l="4445" t="4445" r="16510" b="23495"/>
                <wp:wrapNone/>
                <wp:docPr id="41" name="Rectangle 6"/>
                <wp:cNvGraphicFramePr/>
                <a:graphic xmlns:a="http://schemas.openxmlformats.org/drawingml/2006/main">
                  <a:graphicData uri="http://schemas.microsoft.com/office/word/2010/wordprocessingShape">
                    <wps:wsp>
                      <wps:cNvSpPr>
                        <a:spLocks noChangeArrowheads="1"/>
                      </wps:cNvSpPr>
                      <wps:spPr bwMode="auto">
                        <a:xfrm>
                          <a:off x="0" y="0"/>
                          <a:ext cx="1445895" cy="50546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 xml:space="preserve">县各专项应急 </w:t>
                            </w:r>
                            <w:r>
                              <w:rPr>
                                <w:sz w:val="24"/>
                              </w:rPr>
                              <w:t xml:space="preserve">  </w:t>
                            </w:r>
                            <w:r>
                              <w:rPr>
                                <w:rFonts w:hint="eastAsia"/>
                                <w:sz w:val="24"/>
                              </w:rPr>
                              <w:t>指挥部</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352.75pt;margin-top:10.7pt;height:39.8pt;width:113.85pt;z-index:251637760;mso-width-relative:page;mso-height-relative:page;" fillcolor="#FFFFFF" filled="t" stroked="t" coordsize="21600,21600" o:gfxdata="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bm82AAAAAoBAAAPAAAAAAAA&#10;AAEAIAAAACIAAABkcnMvZG93bnJldi54bWxQSwECFAAUAAAACACHTuJAVTws5BICAAAwBAAADgAA&#10;AAAAAAABACAAAAAnAQAAZHJzL2Uyb0RvYy54bWxQSwUGAAAAAAYABgBZAQAAqwUAAAAA&#10;">
                <v:fill on="t" focussize="0,0"/>
                <v:stroke color="#000000" miterlimit="8" joinstyle="miter"/>
                <v:imagedata o:title=""/>
                <o:lock v:ext="edit" aspectratio="f"/>
                <v:textbox>
                  <w:txbxContent>
                    <w:p>
                      <w:pPr>
                        <w:jc w:val="center"/>
                        <w:rPr>
                          <w:sz w:val="24"/>
                        </w:rPr>
                      </w:pPr>
                      <w:r>
                        <w:rPr>
                          <w:rFonts w:hint="eastAsia"/>
                          <w:sz w:val="24"/>
                        </w:rPr>
                        <w:t xml:space="preserve">县各专项应急 </w:t>
                      </w:r>
                      <w:r>
                        <w:rPr>
                          <w:sz w:val="24"/>
                        </w:rPr>
                        <w:t xml:space="preserve">  </w:t>
                      </w:r>
                      <w:r>
                        <w:rPr>
                          <w:rFonts w:hint="eastAsia"/>
                          <w:sz w:val="24"/>
                        </w:rPr>
                        <w:t>指挥部</w:t>
                      </w:r>
                    </w:p>
                  </w:txbxContent>
                </v:textbox>
              </v:rect>
            </w:pict>
          </mc:Fallback>
        </mc:AlternateContent>
      </w:r>
      <w:r>
        <w:rPr>
          <w:rFonts w:ascii="仿宋" w:hAnsi="仿宋" w:eastAsia="仿宋" w:cs="仿宋"/>
          <w:sz w:val="32"/>
          <w:szCs w:val="32"/>
        </w:rPr>
        <mc:AlternateContent>
          <mc:Choice Requires="wps">
            <w:drawing>
              <wp:anchor distT="0" distB="0" distL="114300" distR="114300" simplePos="0" relativeHeight="251636736" behindDoc="0" locked="0" layoutInCell="1" allowOverlap="1">
                <wp:simplePos x="0" y="0"/>
                <wp:positionH relativeFrom="column">
                  <wp:posOffset>-173355</wp:posOffset>
                </wp:positionH>
                <wp:positionV relativeFrom="paragraph">
                  <wp:posOffset>116205</wp:posOffset>
                </wp:positionV>
                <wp:extent cx="1445895" cy="505460"/>
                <wp:effectExtent l="4445" t="4445" r="16510" b="23495"/>
                <wp:wrapNone/>
                <wp:docPr id="40" name="Rectangle 5"/>
                <wp:cNvGraphicFramePr/>
                <a:graphic xmlns:a="http://schemas.openxmlformats.org/drawingml/2006/main">
                  <a:graphicData uri="http://schemas.microsoft.com/office/word/2010/wordprocessingShape">
                    <wps:wsp>
                      <wps:cNvSpPr>
                        <a:spLocks noChangeArrowheads="1"/>
                      </wps:cNvSpPr>
                      <wps:spPr bwMode="auto">
                        <a:xfrm>
                          <a:off x="0" y="0"/>
                          <a:ext cx="1445895" cy="50546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县突发事件应急 联动指挥中心</w:t>
                            </w: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13.65pt;margin-top:9.15pt;height:39.8pt;width:113.85pt;z-index:251636736;mso-width-relative:page;mso-height-relative:page;" fillcolor="#FFFFFF" filled="t" stroked="t" coordsize="21600,21600" o:gfxdata="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o6TUHXAAAACQEAAA8AAAAAAAAA&#10;AQAgAAAAIgAAAGRycy9kb3ducmV2LnhtbFBLAQIUABQAAAAIAIdO4kAVkF6aEgIAADAEAAAOAAAA&#10;AAAAAAEAIAAAACYBAABkcnMvZTJvRG9jLnhtbFBLBQYAAAAABgAGAFkBAACqBQAAAAA=&#10;">
                <v:fill on="t" focussize="0,0"/>
                <v:stroke color="#000000" miterlimit="8" joinstyle="miter"/>
                <v:imagedata o:title=""/>
                <o:lock v:ext="edit" aspectratio="f"/>
                <v:textbox>
                  <w:txbxContent>
                    <w:p>
                      <w:pPr>
                        <w:jc w:val="center"/>
                        <w:rPr>
                          <w:sz w:val="24"/>
                        </w:rPr>
                      </w:pPr>
                      <w:r>
                        <w:rPr>
                          <w:rFonts w:hint="eastAsia"/>
                          <w:sz w:val="24"/>
                        </w:rPr>
                        <w:t>县突发事件应急 联动指挥中心</w:t>
                      </w:r>
                    </w:p>
                  </w:txbxContent>
                </v:textbox>
              </v:rect>
            </w:pict>
          </mc:Fallback>
        </mc:AlternateContent>
      </w:r>
      <w:r>
        <w:rPr>
          <w:rFonts w:ascii="仿宋" w:hAnsi="仿宋" w:eastAsia="仿宋" w:cs="仿宋"/>
          <w:sz w:val="32"/>
          <w:szCs w:val="32"/>
        </w:rPr>
        <mc:AlternateContent>
          <mc:Choice Requires="wps">
            <w:drawing>
              <wp:anchor distT="0" distB="0" distL="114300" distR="114300" simplePos="0" relativeHeight="251635712" behindDoc="0" locked="0" layoutInCell="1" allowOverlap="1">
                <wp:simplePos x="0" y="0"/>
                <wp:positionH relativeFrom="column">
                  <wp:posOffset>1778635</wp:posOffset>
                </wp:positionH>
                <wp:positionV relativeFrom="paragraph">
                  <wp:posOffset>116205</wp:posOffset>
                </wp:positionV>
                <wp:extent cx="2197735" cy="505460"/>
                <wp:effectExtent l="4445" t="4445" r="7620" b="23495"/>
                <wp:wrapNone/>
                <wp:docPr id="39" name="Rectangle 3"/>
                <wp:cNvGraphicFramePr/>
                <a:graphic xmlns:a="http://schemas.openxmlformats.org/drawingml/2006/main">
                  <a:graphicData uri="http://schemas.microsoft.com/office/word/2010/wordprocessingShape">
                    <wps:wsp>
                      <wps:cNvSpPr>
                        <a:spLocks noChangeArrowheads="1"/>
                      </wps:cNvSpPr>
                      <wps:spPr bwMode="auto">
                        <a:xfrm>
                          <a:off x="0" y="0"/>
                          <a:ext cx="2197735" cy="50546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县突发事件应急委员会办公室</w:t>
                            </w:r>
                          </w:p>
                          <w:p>
                            <w:pPr>
                              <w:jc w:val="center"/>
                              <w:rPr>
                                <w:sz w:val="24"/>
                              </w:rPr>
                            </w:pPr>
                            <w:r>
                              <w:rPr>
                                <w:rFonts w:hint="eastAsia"/>
                                <w:sz w:val="24"/>
                              </w:rPr>
                              <w:t>（县应急办）</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40.05pt;margin-top:9.15pt;height:39.8pt;width:173.05pt;z-index:251635712;mso-width-relative:page;mso-height-relative:page;" fillcolor="#FFFFFF" filled="t" stroked="t" coordsize="21600,21600" o:gfxdata="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DdWOnXAAAACQEAAA8AAAAA&#10;AAAAAQAgAAAAIgAAAGRycy9kb3ducmV2LnhtbFBLAQIUABQAAAAIAIdO4kDrKFgHFQIAADAEAAAO&#10;AAAAAAAAAAEAIAAAACYBAABkcnMvZTJvRG9jLnhtbFBLBQYAAAAABgAGAFkBAACtBQAAAAA=&#10;">
                <v:fill on="t" focussize="0,0"/>
                <v:stroke color="#000000" miterlimit="8" joinstyle="miter"/>
                <v:imagedata o:title=""/>
                <o:lock v:ext="edit" aspectratio="f"/>
                <v:textbox>
                  <w:txbxContent>
                    <w:p>
                      <w:pPr>
                        <w:jc w:val="center"/>
                        <w:rPr>
                          <w:sz w:val="24"/>
                        </w:rPr>
                      </w:pPr>
                      <w:r>
                        <w:rPr>
                          <w:rFonts w:hint="eastAsia"/>
                          <w:sz w:val="24"/>
                        </w:rPr>
                        <w:t>县突发事件应急委员会办公室</w:t>
                      </w:r>
                    </w:p>
                    <w:p>
                      <w:pPr>
                        <w:jc w:val="center"/>
                        <w:rPr>
                          <w:sz w:val="24"/>
                        </w:rPr>
                      </w:pPr>
                      <w:r>
                        <w:rPr>
                          <w:rFonts w:hint="eastAsia"/>
                          <w:sz w:val="24"/>
                        </w:rPr>
                        <w:t>（县应急办）</w:t>
                      </w:r>
                    </w:p>
                  </w:txbxContent>
                </v:textbox>
              </v:rect>
            </w:pict>
          </mc:Fallback>
        </mc:AlternateContent>
      </w:r>
      <w:bookmarkEnd w:id="6"/>
      <w:bookmarkEnd w:id="7"/>
    </w:p>
    <w:p>
      <w:pPr>
        <w:spacing w:line="600" w:lineRule="exact"/>
        <w:outlineLvl w:val="0"/>
        <w:rPr>
          <w:rFonts w:ascii="仿宋" w:hAnsi="仿宋" w:eastAsia="仿宋" w:cs="仿宋"/>
          <w:sz w:val="32"/>
          <w:szCs w:val="32"/>
        </w:rPr>
      </w:pPr>
      <w:bookmarkStart w:id="8" w:name="_Toc55478768"/>
      <w:bookmarkStart w:id="9" w:name="_Toc55478546"/>
      <w:r>
        <w:rPr>
          <w:rFonts w:ascii="仿宋" w:hAnsi="仿宋" w:eastAsia="仿宋" w:cs="仿宋"/>
          <w:sz w:val="32"/>
          <w:szCs w:val="32"/>
        </w:rPr>
        <mc:AlternateContent>
          <mc:Choice Requires="wps">
            <w:drawing>
              <wp:anchor distT="0" distB="0" distL="114300" distR="114300" simplePos="0" relativeHeight="251652096" behindDoc="0" locked="0" layoutInCell="1" allowOverlap="1">
                <wp:simplePos x="0" y="0"/>
                <wp:positionH relativeFrom="column">
                  <wp:posOffset>351790</wp:posOffset>
                </wp:positionH>
                <wp:positionV relativeFrom="paragraph">
                  <wp:posOffset>240665</wp:posOffset>
                </wp:positionV>
                <wp:extent cx="6350" cy="1106170"/>
                <wp:effectExtent l="32385" t="0" r="37465" b="17780"/>
                <wp:wrapNone/>
                <wp:docPr id="38" name="AutoShape 22"/>
                <wp:cNvGraphicFramePr/>
                <a:graphic xmlns:a="http://schemas.openxmlformats.org/drawingml/2006/main">
                  <a:graphicData uri="http://schemas.microsoft.com/office/word/2010/wordprocessingShape">
                    <wps:wsp>
                      <wps:cNvCnPr>
                        <a:cxnSpLocks noChangeShapeType="1"/>
                      </wps:cNvCnPr>
                      <wps:spPr bwMode="auto">
                        <a:xfrm>
                          <a:off x="0" y="0"/>
                          <a:ext cx="6350" cy="1106170"/>
                        </a:xfrm>
                        <a:prstGeom prst="straightConnector1">
                          <a:avLst/>
                        </a:prstGeom>
                        <a:noFill/>
                        <a:ln w="9525">
                          <a:solidFill>
                            <a:srgbClr val="000000"/>
                          </a:solidFill>
                          <a:round/>
                          <a:tailEnd type="triangle" w="med" len="med"/>
                        </a:ln>
                      </wps:spPr>
                      <wps:bodyPr/>
                    </wps:wsp>
                  </a:graphicData>
                </a:graphic>
              </wp:anchor>
            </w:drawing>
          </mc:Choice>
          <mc:Fallback>
            <w:pict>
              <v:shape id="AutoShape 22" o:spid="_x0000_s1026" o:spt="32" type="#_x0000_t32" style="position:absolute;left:0pt;margin-left:27.7pt;margin-top:18.95pt;height:87.1pt;width:0.5pt;z-index:251652096;mso-width-relative:page;mso-height-relative:page;" filled="f" stroked="t" coordsize="21600,21600" o:gfxdata="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3PkIHZAAAACAEAAA8AAAAA&#10;AAAAAQAgAAAAIgAAAGRycy9kb3ducmV2LnhtbFBLAQIUABQAAAAIAIdO4kBFP1wN2gEAAJcDAAAO&#10;AAAAAAAAAAEAIAAAACgBAABkcnMvZTJvRG9jLnhtbFBLBQYAAAAABgAGAFkBAAB0BQAAA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53120" behindDoc="0" locked="0" layoutInCell="1" allowOverlap="1">
                <wp:simplePos x="0" y="0"/>
                <wp:positionH relativeFrom="column">
                  <wp:posOffset>5144135</wp:posOffset>
                </wp:positionH>
                <wp:positionV relativeFrom="paragraph">
                  <wp:posOffset>266700</wp:posOffset>
                </wp:positionV>
                <wp:extent cx="6350" cy="1106170"/>
                <wp:effectExtent l="32385" t="0" r="37465" b="17780"/>
                <wp:wrapNone/>
                <wp:docPr id="37" name="AutoShape 23"/>
                <wp:cNvGraphicFramePr/>
                <a:graphic xmlns:a="http://schemas.openxmlformats.org/drawingml/2006/main">
                  <a:graphicData uri="http://schemas.microsoft.com/office/word/2010/wordprocessingShape">
                    <wps:wsp>
                      <wps:cNvCnPr>
                        <a:cxnSpLocks noChangeShapeType="1"/>
                      </wps:cNvCnPr>
                      <wps:spPr bwMode="auto">
                        <a:xfrm>
                          <a:off x="0" y="0"/>
                          <a:ext cx="6350" cy="1106170"/>
                        </a:xfrm>
                        <a:prstGeom prst="straightConnector1">
                          <a:avLst/>
                        </a:prstGeom>
                        <a:noFill/>
                        <a:ln w="9525">
                          <a:solidFill>
                            <a:srgbClr val="000000"/>
                          </a:solidFill>
                          <a:round/>
                          <a:tailEnd type="triangle" w="med" len="med"/>
                        </a:ln>
                      </wps:spPr>
                      <wps:bodyPr/>
                    </wps:wsp>
                  </a:graphicData>
                </a:graphic>
              </wp:anchor>
            </w:drawing>
          </mc:Choice>
          <mc:Fallback>
            <w:pict>
              <v:shape id="AutoShape 23" o:spid="_x0000_s1026" o:spt="32" type="#_x0000_t32" style="position:absolute;left:0pt;margin-left:405.05pt;margin-top:21pt;height:87.1pt;width:0.5pt;z-index:251653120;mso-width-relative:page;mso-height-relative:page;" filled="f" stroked="t" coordsize="21600,21600" o:gfxdata="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c6ECfZAAAACgEAAA8AAAAA&#10;AAAAAQAgAAAAIgAAAGRycy9kb3ducmV2LnhtbFBLAQIUABQAAAAIAIdO4kAGYikC2gEAAJcDAAAO&#10;AAAAAAAAAAEAIAAAACgBAABkcnMvZTJvRG9jLnhtbFBLBQYAAAAABgAGAFkBAAB0BQAAA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51072" behindDoc="0" locked="0" layoutInCell="1" allowOverlap="1">
                <wp:simplePos x="0" y="0"/>
                <wp:positionH relativeFrom="column">
                  <wp:posOffset>3490595</wp:posOffset>
                </wp:positionH>
                <wp:positionV relativeFrom="paragraph">
                  <wp:posOffset>240665</wp:posOffset>
                </wp:positionV>
                <wp:extent cx="6350" cy="1106170"/>
                <wp:effectExtent l="32385" t="0" r="37465" b="17780"/>
                <wp:wrapNone/>
                <wp:docPr id="36" name="AutoShape 21"/>
                <wp:cNvGraphicFramePr/>
                <a:graphic xmlns:a="http://schemas.openxmlformats.org/drawingml/2006/main">
                  <a:graphicData uri="http://schemas.microsoft.com/office/word/2010/wordprocessingShape">
                    <wps:wsp>
                      <wps:cNvCnPr>
                        <a:cxnSpLocks noChangeShapeType="1"/>
                      </wps:cNvCnPr>
                      <wps:spPr bwMode="auto">
                        <a:xfrm>
                          <a:off x="0" y="0"/>
                          <a:ext cx="6350" cy="1106170"/>
                        </a:xfrm>
                        <a:prstGeom prst="straightConnector1">
                          <a:avLst/>
                        </a:prstGeom>
                        <a:noFill/>
                        <a:ln w="9525">
                          <a:solidFill>
                            <a:srgbClr val="000000"/>
                          </a:solidFill>
                          <a:round/>
                          <a:tailEnd type="triangle" w="med" len="med"/>
                        </a:ln>
                      </wps:spPr>
                      <wps:bodyPr/>
                    </wps:wsp>
                  </a:graphicData>
                </a:graphic>
              </wp:anchor>
            </w:drawing>
          </mc:Choice>
          <mc:Fallback>
            <w:pict>
              <v:shape id="AutoShape 21" o:spid="_x0000_s1026" o:spt="32" type="#_x0000_t32" style="position:absolute;left:0pt;margin-left:274.85pt;margin-top:18.95pt;height:87.1pt;width:0.5pt;z-index:251651072;mso-width-relative:page;mso-height-relative:page;" filled="f" stroked="t" coordsize="21600,21600" o:gfxdata="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gm4QXbAAAACgEAAA8AAAAA&#10;AAAAAQAgAAAAIgAAAGRycy9kb3ducmV2LnhtbFBLAQIUABQAAAAIAIdO4kDC6TzK2AEAAJcDAAAO&#10;AAAAAAAAAAEAIAAAACoBAABkcnMvZTJvRG9jLnhtbFBLBQYAAAAABgAGAFkBAAB0BQAAA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50048" behindDoc="0" locked="0" layoutInCell="1" allowOverlap="1">
                <wp:simplePos x="0" y="0"/>
                <wp:positionH relativeFrom="column">
                  <wp:posOffset>3976370</wp:posOffset>
                </wp:positionH>
                <wp:positionV relativeFrom="paragraph">
                  <wp:posOffset>10795</wp:posOffset>
                </wp:positionV>
                <wp:extent cx="506095" cy="6985"/>
                <wp:effectExtent l="0" t="36830" r="8255" b="51435"/>
                <wp:wrapNone/>
                <wp:docPr id="35" name="AutoShape 19"/>
                <wp:cNvGraphicFramePr/>
                <a:graphic xmlns:a="http://schemas.openxmlformats.org/drawingml/2006/main">
                  <a:graphicData uri="http://schemas.microsoft.com/office/word/2010/wordprocessingShape">
                    <wps:wsp>
                      <wps:cNvCnPr>
                        <a:cxnSpLocks noChangeShapeType="1"/>
                      </wps:cNvCnPr>
                      <wps:spPr bwMode="auto">
                        <a:xfrm>
                          <a:off x="0" y="0"/>
                          <a:ext cx="506095" cy="6985"/>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AutoShape 19" o:spid="_x0000_s1026" o:spt="32" type="#_x0000_t32" style="position:absolute;left:0pt;margin-left:313.1pt;margin-top:0.85pt;height:0.55pt;width:39.85pt;z-index:251650048;mso-width-relative:page;mso-height-relative:page;" filled="f" stroked="t" coordsize="21600,21600" o:gfxdata="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0+YZ9YAAAAHAQAADwAA&#10;AAAAAAABACAAAAAiAAAAZHJzL2Rvd25yZXYueG1sUEsBAhQAFAAAAAgAh07iQAnV1QffAQAAxAMA&#10;AA4AAAAAAAAAAQAgAAAAJQEAAGRycy9lMm9Eb2MueG1sUEsFBgAAAAAGAAYAWQEAAHYFAAAAAA==&#10;">
                <v:fill on="f" focussize="0,0"/>
                <v:stroke color="#000000" joinstyle="round" startarrow="block" endarrow="block"/>
                <v:imagedata o:title=""/>
                <o:lock v:ext="edit" aspectratio="f"/>
              </v:shape>
            </w:pict>
          </mc:Fallback>
        </mc:AlternateContent>
      </w:r>
      <w:bookmarkEnd w:id="8"/>
      <w:bookmarkEnd w:id="9"/>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bookmarkStart w:id="10" w:name="_Toc55478547"/>
      <w:bookmarkStart w:id="11" w:name="_Toc55478769"/>
      <w:r>
        <w:rPr>
          <w:rFonts w:ascii="仿宋" w:hAnsi="仿宋" w:eastAsia="仿宋" w:cs="仿宋"/>
          <w:sz w:val="32"/>
          <w:szCs w:val="32"/>
        </w:rPr>
        <mc:AlternateContent>
          <mc:Choice Requires="wps">
            <w:drawing>
              <wp:anchor distT="0" distB="0" distL="114300" distR="114300" simplePos="0" relativeHeight="251639808" behindDoc="0" locked="0" layoutInCell="1" allowOverlap="1">
                <wp:simplePos x="0" y="0"/>
                <wp:positionH relativeFrom="column">
                  <wp:posOffset>-140970</wp:posOffset>
                </wp:positionH>
                <wp:positionV relativeFrom="paragraph">
                  <wp:posOffset>203835</wp:posOffset>
                </wp:positionV>
                <wp:extent cx="2197735" cy="505460"/>
                <wp:effectExtent l="4445" t="4445" r="7620" b="23495"/>
                <wp:wrapNone/>
                <wp:docPr id="34" name="Rectangle 8"/>
                <wp:cNvGraphicFramePr/>
                <a:graphic xmlns:a="http://schemas.openxmlformats.org/drawingml/2006/main">
                  <a:graphicData uri="http://schemas.microsoft.com/office/word/2010/wordprocessingShape">
                    <wps:wsp>
                      <wps:cNvSpPr>
                        <a:spLocks noChangeArrowheads="1"/>
                      </wps:cNvSpPr>
                      <wps:spPr bwMode="auto">
                        <a:xfrm>
                          <a:off x="0" y="0"/>
                          <a:ext cx="2197735" cy="505460"/>
                        </a:xfrm>
                        <a:prstGeom prst="rect">
                          <a:avLst/>
                        </a:prstGeom>
                        <a:solidFill>
                          <a:srgbClr val="FFFFFF"/>
                        </a:solidFill>
                        <a:ln w="9525">
                          <a:solidFill>
                            <a:srgbClr val="000000"/>
                          </a:solidFill>
                          <a:miter lim="800000"/>
                        </a:ln>
                      </wps:spPr>
                      <wps:txbx>
                        <w:txbxContent>
                          <w:p>
                            <w:pPr>
                              <w:spacing w:line="480" w:lineRule="auto"/>
                              <w:jc w:val="center"/>
                              <w:rPr>
                                <w:sz w:val="24"/>
                              </w:rPr>
                            </w:pPr>
                            <w:r>
                              <w:rPr>
                                <w:rFonts w:hint="eastAsia"/>
                                <w:sz w:val="24"/>
                              </w:rPr>
                              <w:t>相关应急联动部门</w:t>
                            </w: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11.1pt;margin-top:16.05pt;height:39.8pt;width:173.05pt;z-index:251639808;mso-width-relative:page;mso-height-relative:page;" fillcolor="#FFFFFF" filled="t" stroked="t" coordsize="21600,21600" o:gfxdata="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1X+BX2AAAAAoBAAAPAAAA&#10;AAAAAAEAIAAAACIAAABkcnMvZG93bnJldi54bWxQSwECFAAUAAAACACHTuJAnaHmyxUCAAAwBAAA&#10;DgAAAAAAAAABACAAAAAnAQAAZHJzL2Uyb0RvYy54bWxQSwUGAAAAAAYABgBZAQAArgUAAAAA&#10;">
                <v:fill on="t" focussize="0,0"/>
                <v:stroke color="#000000" miterlimit="8" joinstyle="miter"/>
                <v:imagedata o:title=""/>
                <o:lock v:ext="edit" aspectratio="f"/>
                <v:textbox>
                  <w:txbxContent>
                    <w:p>
                      <w:pPr>
                        <w:spacing w:line="480" w:lineRule="auto"/>
                        <w:jc w:val="center"/>
                        <w:rPr>
                          <w:sz w:val="24"/>
                        </w:rPr>
                      </w:pPr>
                      <w:r>
                        <w:rPr>
                          <w:rFonts w:hint="eastAsia"/>
                          <w:sz w:val="24"/>
                        </w:rPr>
                        <w:t>相关应急联动部门</w:t>
                      </w:r>
                    </w:p>
                  </w:txbxContent>
                </v:textbox>
              </v:rect>
            </w:pict>
          </mc:Fallback>
        </mc:AlternateContent>
      </w:r>
      <w:r>
        <w:rPr>
          <w:rFonts w:ascii="仿宋" w:hAnsi="仿宋" w:eastAsia="仿宋" w:cs="仿宋"/>
          <w:sz w:val="32"/>
          <w:szCs w:val="32"/>
        </w:rPr>
        <mc:AlternateContent>
          <mc:Choice Requires="wps">
            <w:drawing>
              <wp:anchor distT="0" distB="0" distL="114300" distR="114300" simplePos="0" relativeHeight="251638784" behindDoc="0" locked="0" layoutInCell="1" allowOverlap="1">
                <wp:simplePos x="0" y="0"/>
                <wp:positionH relativeFrom="column">
                  <wp:posOffset>2748280</wp:posOffset>
                </wp:positionH>
                <wp:positionV relativeFrom="paragraph">
                  <wp:posOffset>216535</wp:posOffset>
                </wp:positionV>
                <wp:extent cx="2644775" cy="505460"/>
                <wp:effectExtent l="4445" t="4445" r="17780" b="23495"/>
                <wp:wrapNone/>
                <wp:docPr id="33" name="Rectangle 7"/>
                <wp:cNvGraphicFramePr/>
                <a:graphic xmlns:a="http://schemas.openxmlformats.org/drawingml/2006/main">
                  <a:graphicData uri="http://schemas.microsoft.com/office/word/2010/wordprocessingShape">
                    <wps:wsp>
                      <wps:cNvSpPr>
                        <a:spLocks noChangeArrowheads="1"/>
                      </wps:cNvSpPr>
                      <wps:spPr bwMode="auto">
                        <a:xfrm>
                          <a:off x="0" y="0"/>
                          <a:ext cx="2644775" cy="505460"/>
                        </a:xfrm>
                        <a:prstGeom prst="rect">
                          <a:avLst/>
                        </a:prstGeom>
                        <a:solidFill>
                          <a:srgbClr val="FFFFFF"/>
                        </a:solidFill>
                        <a:ln w="9525">
                          <a:solidFill>
                            <a:srgbClr val="000000"/>
                          </a:solidFill>
                          <a:miter lim="800000"/>
                        </a:ln>
                      </wps:spPr>
                      <wps:txbx>
                        <w:txbxContent>
                          <w:p>
                            <w:pPr>
                              <w:spacing w:line="480" w:lineRule="auto"/>
                              <w:jc w:val="center"/>
                              <w:rPr>
                                <w:sz w:val="24"/>
                              </w:rPr>
                            </w:pPr>
                            <w:r>
                              <w:rPr>
                                <w:rFonts w:hint="eastAsia"/>
                                <w:sz w:val="24"/>
                              </w:rPr>
                              <w:t>县各专项应急指挥部办公室</w:t>
                            </w:r>
                          </w:p>
                        </w:txbxContent>
                      </wps:txbx>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216.4pt;margin-top:17.05pt;height:39.8pt;width:208.25pt;z-index:251638784;mso-width-relative:page;mso-height-relative:page;" fillcolor="#FFFFFF" filled="t" stroked="t" coordsize="21600,21600" o:gfxdata="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A4zQLYAAAACgEAAA8AAAAA&#10;AAAAAQAgAAAAIgAAAGRycy9kb3ducmV2LnhtbFBLAQIUABQAAAAIAIdO4kAEhTRfFAIAADAEAAAO&#10;AAAAAAAAAAEAIAAAACcBAABkcnMvZTJvRG9jLnhtbFBLBQYAAAAABgAGAFkBAACtBQAAAAA=&#10;">
                <v:fill on="t" focussize="0,0"/>
                <v:stroke color="#000000" miterlimit="8" joinstyle="miter"/>
                <v:imagedata o:title=""/>
                <o:lock v:ext="edit" aspectratio="f"/>
                <v:textbox>
                  <w:txbxContent>
                    <w:p>
                      <w:pPr>
                        <w:spacing w:line="480" w:lineRule="auto"/>
                        <w:jc w:val="center"/>
                        <w:rPr>
                          <w:sz w:val="24"/>
                        </w:rPr>
                      </w:pPr>
                      <w:r>
                        <w:rPr>
                          <w:rFonts w:hint="eastAsia"/>
                          <w:sz w:val="24"/>
                        </w:rPr>
                        <w:t>县各专项应急指挥部办公室</w:t>
                      </w:r>
                    </w:p>
                  </w:txbxContent>
                </v:textbox>
              </v:rect>
            </w:pict>
          </mc:Fallback>
        </mc:AlternateContent>
      </w:r>
      <w:bookmarkEnd w:id="10"/>
      <w:bookmarkEnd w:id="11"/>
    </w:p>
    <w:p>
      <w:pPr>
        <w:spacing w:line="600" w:lineRule="exact"/>
        <w:outlineLvl w:val="0"/>
        <w:rPr>
          <w:rFonts w:ascii="仿宋" w:hAnsi="仿宋" w:eastAsia="仿宋" w:cs="仿宋"/>
          <w:sz w:val="32"/>
          <w:szCs w:val="32"/>
        </w:rPr>
      </w:pPr>
      <w:bookmarkStart w:id="12" w:name="_Toc55478548"/>
      <w:bookmarkStart w:id="13" w:name="_Toc55478770"/>
      <w:r>
        <w:rPr>
          <w:rFonts w:ascii="仿宋" w:hAnsi="仿宋" w:eastAsia="仿宋" w:cs="仿宋"/>
          <w:sz w:val="32"/>
          <w:szCs w:val="32"/>
        </w:rPr>
        <mc:AlternateContent>
          <mc:Choice Requires="wps">
            <w:drawing>
              <wp:anchor distT="0" distB="0" distL="114300" distR="114300" simplePos="0" relativeHeight="251658240" behindDoc="0" locked="0" layoutInCell="1" allowOverlap="1">
                <wp:simplePos x="0" y="0"/>
                <wp:positionH relativeFrom="column">
                  <wp:posOffset>4469765</wp:posOffset>
                </wp:positionH>
                <wp:positionV relativeFrom="paragraph">
                  <wp:posOffset>340995</wp:posOffset>
                </wp:positionV>
                <wp:extent cx="0" cy="674370"/>
                <wp:effectExtent l="6350" t="0" r="12700" b="11430"/>
                <wp:wrapNone/>
                <wp:docPr id="32" name="AutoShape 28"/>
                <wp:cNvGraphicFramePr/>
                <a:graphic xmlns:a="http://schemas.openxmlformats.org/drawingml/2006/main">
                  <a:graphicData uri="http://schemas.microsoft.com/office/word/2010/wordprocessingShape">
                    <wps:wsp>
                      <wps:cNvCnPr>
                        <a:cxnSpLocks noChangeShapeType="1"/>
                      </wps:cNvCnPr>
                      <wps:spPr bwMode="auto">
                        <a:xfrm flipV="1">
                          <a:off x="0" y="0"/>
                          <a:ext cx="0" cy="674370"/>
                        </a:xfrm>
                        <a:prstGeom prst="straightConnector1">
                          <a:avLst/>
                        </a:prstGeom>
                        <a:noFill/>
                        <a:ln w="12700">
                          <a:solidFill>
                            <a:srgbClr val="000000"/>
                          </a:solidFill>
                          <a:round/>
                        </a:ln>
                      </wps:spPr>
                      <wps:bodyPr/>
                    </wps:wsp>
                  </a:graphicData>
                </a:graphic>
              </wp:anchor>
            </w:drawing>
          </mc:Choice>
          <mc:Fallback>
            <w:pict>
              <v:shape id="AutoShape 28" o:spid="_x0000_s1026" o:spt="32" type="#_x0000_t32" style="position:absolute;left:0pt;flip:y;margin-left:351.95pt;margin-top:26.85pt;height:53.1pt;width:0pt;z-index:251658240;mso-width-relative:page;mso-height-relative:page;" filled="f" stroked="t" coordsize="21600,21600" o:gfxdata="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pwwDzXAAAACgEAAA8AAAAAAAAAAQAgAAAAIgAAAGRycy9kb3ducmV2Lnht&#10;bFBLAQIUABQAAAAIAIdO4kB5HD98wQEAAHADAAAOAAAAAAAAAAEAIAAAACYBAABkcnMvZTJvRG9j&#10;LnhtbFBLBQYAAAAABgAGAFkBAABZBQAAAAA=&#10;">
                <v:fill on="f" focussize="0,0"/>
                <v:stroke weight="1pt" color="#000000" joinstyle="round"/>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56192" behindDoc="0" locked="0" layoutInCell="1" allowOverlap="1">
                <wp:simplePos x="0" y="0"/>
                <wp:positionH relativeFrom="column">
                  <wp:posOffset>410210</wp:posOffset>
                </wp:positionH>
                <wp:positionV relativeFrom="paragraph">
                  <wp:posOffset>313055</wp:posOffset>
                </wp:positionV>
                <wp:extent cx="0" cy="674370"/>
                <wp:effectExtent l="6350" t="0" r="12700" b="11430"/>
                <wp:wrapNone/>
                <wp:docPr id="31" name="AutoShape 26"/>
                <wp:cNvGraphicFramePr/>
                <a:graphic xmlns:a="http://schemas.openxmlformats.org/drawingml/2006/main">
                  <a:graphicData uri="http://schemas.microsoft.com/office/word/2010/wordprocessingShape">
                    <wps:wsp>
                      <wps:cNvCnPr>
                        <a:cxnSpLocks noChangeShapeType="1"/>
                      </wps:cNvCnPr>
                      <wps:spPr bwMode="auto">
                        <a:xfrm flipV="1">
                          <a:off x="0" y="0"/>
                          <a:ext cx="0" cy="674370"/>
                        </a:xfrm>
                        <a:prstGeom prst="straightConnector1">
                          <a:avLst/>
                        </a:prstGeom>
                        <a:noFill/>
                        <a:ln w="12700">
                          <a:solidFill>
                            <a:srgbClr val="000000"/>
                          </a:solidFill>
                          <a:round/>
                        </a:ln>
                      </wps:spPr>
                      <wps:bodyPr/>
                    </wps:wsp>
                  </a:graphicData>
                </a:graphic>
              </wp:anchor>
            </w:drawing>
          </mc:Choice>
          <mc:Fallback>
            <w:pict>
              <v:shape id="AutoShape 26" o:spid="_x0000_s1026" o:spt="32" type="#_x0000_t32" style="position:absolute;left:0pt;flip:y;margin-left:32.3pt;margin-top:24.65pt;height:53.1pt;width:0pt;z-index:251656192;mso-width-relative:page;mso-height-relative:page;" filled="f" stroked="t" coordsize="21600,21600" o:gfxdata="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3fUtd1gAAAAgBAAAPAAAAAAAAAAEAIAAAACIAAABkcnMvZG93bnJldi54bWxQ&#10;SwECFAAUAAAACACHTuJAvdwxqcABAABwAwAADgAAAAAAAAABACAAAAAlAQAAZHJzL2Uyb0RvYy54&#10;bWxQSwUGAAAAAAYABgBZAQAAVwUAAAAA&#10;">
                <v:fill on="f" focussize="0,0"/>
                <v:stroke weight="1pt" color="#000000" joinstyle="round"/>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54144" behindDoc="0" locked="0" layoutInCell="1" allowOverlap="1">
                <wp:simplePos x="0" y="0"/>
                <wp:positionH relativeFrom="column">
                  <wp:posOffset>2056765</wp:posOffset>
                </wp:positionH>
                <wp:positionV relativeFrom="paragraph">
                  <wp:posOffset>66675</wp:posOffset>
                </wp:positionV>
                <wp:extent cx="681355" cy="6350"/>
                <wp:effectExtent l="0" t="32385" r="4445" b="37465"/>
                <wp:wrapNone/>
                <wp:docPr id="30" name="AutoShape 24"/>
                <wp:cNvGraphicFramePr/>
                <a:graphic xmlns:a="http://schemas.openxmlformats.org/drawingml/2006/main">
                  <a:graphicData uri="http://schemas.microsoft.com/office/word/2010/wordprocessingShape">
                    <wps:wsp>
                      <wps:cNvCnPr>
                        <a:cxnSpLocks noChangeShapeType="1"/>
                      </wps:cNvCnPr>
                      <wps:spPr bwMode="auto">
                        <a:xfrm>
                          <a:off x="0" y="0"/>
                          <a:ext cx="681355" cy="6350"/>
                        </a:xfrm>
                        <a:prstGeom prst="straightConnector1">
                          <a:avLst/>
                        </a:prstGeom>
                        <a:noFill/>
                        <a:ln w="9525">
                          <a:solidFill>
                            <a:srgbClr val="000000"/>
                          </a:solidFill>
                          <a:round/>
                          <a:tailEnd type="triangle" w="med" len="med"/>
                        </a:ln>
                      </wps:spPr>
                      <wps:bodyPr/>
                    </wps:wsp>
                  </a:graphicData>
                </a:graphic>
              </wp:anchor>
            </w:drawing>
          </mc:Choice>
          <mc:Fallback>
            <w:pict>
              <v:shape id="AutoShape 24" o:spid="_x0000_s1026" o:spt="32" type="#_x0000_t32" style="position:absolute;left:0pt;margin-left:161.95pt;margin-top:5.25pt;height:0.5pt;width:53.65pt;z-index:251654144;mso-width-relative:page;mso-height-relative:page;" filled="f" stroked="t" coordsize="21600,21600" o:gfxdata="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YO1SdkAAAAJAQAADwAAAAAA&#10;AAABACAAAAAiAAAAZHJzL2Rvd25yZXYueG1sUEsBAhQAFAAAAAgAh07iQN/iRg7ZAQAAlgMAAA4A&#10;AAAAAAAAAQAgAAAAKAEAAGRycy9lMm9Eb2MueG1sUEsFBgAAAAAGAAYAWQEAAHMFAAAAAA==&#10;">
                <v:fill on="f" focussize="0,0"/>
                <v:stroke color="#000000" joinstyle="round" endarrow="block"/>
                <v:imagedata o:title=""/>
                <o:lock v:ext="edit" aspectratio="f"/>
              </v:shape>
            </w:pict>
          </mc:Fallback>
        </mc:AlternateContent>
      </w:r>
      <w:bookmarkEnd w:id="12"/>
      <w:bookmarkEnd w:id="13"/>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bookmarkStart w:id="14" w:name="_Toc55478771"/>
      <w:bookmarkStart w:id="15" w:name="_Toc55478549"/>
      <w:r>
        <w:rPr>
          <w:rFonts w:ascii="仿宋" w:hAnsi="仿宋" w:eastAsia="仿宋" w:cs="仿宋"/>
          <w:sz w:val="32"/>
          <w:szCs w:val="32"/>
        </w:rPr>
        <mc:AlternateContent>
          <mc:Choice Requires="wps">
            <w:drawing>
              <wp:anchor distT="0" distB="0" distL="114300" distR="114300" simplePos="0" relativeHeight="251657216" behindDoc="0" locked="0" layoutInCell="1" allowOverlap="1">
                <wp:simplePos x="0" y="0"/>
                <wp:positionH relativeFrom="column">
                  <wp:posOffset>3873500</wp:posOffset>
                </wp:positionH>
                <wp:positionV relativeFrom="paragraph">
                  <wp:posOffset>238125</wp:posOffset>
                </wp:positionV>
                <wp:extent cx="0" cy="518795"/>
                <wp:effectExtent l="38100" t="0" r="38100" b="14605"/>
                <wp:wrapNone/>
                <wp:docPr id="29" name="AutoShape 27"/>
                <wp:cNvGraphicFramePr/>
                <a:graphic xmlns:a="http://schemas.openxmlformats.org/drawingml/2006/main">
                  <a:graphicData uri="http://schemas.microsoft.com/office/word/2010/wordprocessingShape">
                    <wps:wsp>
                      <wps:cNvCnPr>
                        <a:cxnSpLocks noChangeShapeType="1"/>
                      </wps:cNvCnPr>
                      <wps:spPr bwMode="auto">
                        <a:xfrm>
                          <a:off x="0" y="0"/>
                          <a:ext cx="0" cy="518795"/>
                        </a:xfrm>
                        <a:prstGeom prst="straightConnector1">
                          <a:avLst/>
                        </a:prstGeom>
                        <a:noFill/>
                        <a:ln w="9525">
                          <a:solidFill>
                            <a:srgbClr val="000000"/>
                          </a:solidFill>
                          <a:round/>
                          <a:tailEnd type="triangle" w="med" len="med"/>
                        </a:ln>
                      </wps:spPr>
                      <wps:bodyPr/>
                    </wps:wsp>
                  </a:graphicData>
                </a:graphic>
              </wp:anchor>
            </w:drawing>
          </mc:Choice>
          <mc:Fallback>
            <w:pict>
              <v:shape id="AutoShape 27" o:spid="_x0000_s1026" o:spt="32" type="#_x0000_t32" style="position:absolute;left:0pt;margin-left:305pt;margin-top:18.75pt;height:40.85pt;width:0pt;z-index:251657216;mso-width-relative:page;mso-height-relative:page;" filled="f" stroked="t" coordsize="21600,21600" o:gfxdata="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Ogs0PZAAAACgEAAA8AAAAAAAAAAQAg&#10;AAAAIgAAAGRycy9kb3ducmV2LnhtbFBLAQIUABQAAAAIAIdO4kBwvExL1AEAAJMDAAAOAAAAAAAA&#10;AAEAIAAAACgBAABkcnMvZTJvRG9jLnhtbFBLBQYAAAAABgAGAFkBAABuBQAAA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55168" behindDoc="0" locked="0" layoutInCell="1" allowOverlap="1">
                <wp:simplePos x="0" y="0"/>
                <wp:positionH relativeFrom="column">
                  <wp:posOffset>410210</wp:posOffset>
                </wp:positionH>
                <wp:positionV relativeFrom="paragraph">
                  <wp:posOffset>231775</wp:posOffset>
                </wp:positionV>
                <wp:extent cx="4085590" cy="6350"/>
                <wp:effectExtent l="0" t="0" r="0" b="0"/>
                <wp:wrapNone/>
                <wp:docPr id="28" name="AutoShape 25"/>
                <wp:cNvGraphicFramePr/>
                <a:graphic xmlns:a="http://schemas.openxmlformats.org/drawingml/2006/main">
                  <a:graphicData uri="http://schemas.microsoft.com/office/word/2010/wordprocessingShape">
                    <wps:wsp>
                      <wps:cNvCnPr>
                        <a:cxnSpLocks noChangeShapeType="1"/>
                      </wps:cNvCnPr>
                      <wps:spPr bwMode="auto">
                        <a:xfrm>
                          <a:off x="0" y="0"/>
                          <a:ext cx="4085590" cy="6350"/>
                        </a:xfrm>
                        <a:prstGeom prst="straightConnector1">
                          <a:avLst/>
                        </a:prstGeom>
                        <a:noFill/>
                        <a:ln w="12700">
                          <a:solidFill>
                            <a:srgbClr val="000000"/>
                          </a:solidFill>
                          <a:round/>
                        </a:ln>
                      </wps:spPr>
                      <wps:bodyPr/>
                    </wps:wsp>
                  </a:graphicData>
                </a:graphic>
              </wp:anchor>
            </w:drawing>
          </mc:Choice>
          <mc:Fallback>
            <w:pict>
              <v:shape id="AutoShape 25" o:spid="_x0000_s1026" o:spt="32" type="#_x0000_t32" style="position:absolute;left:0pt;margin-left:32.3pt;margin-top:18.25pt;height:0.5pt;width:321.7pt;z-index:251655168;mso-width-relative:page;mso-height-relative:page;" filled="f" stroked="t" coordsize="21600,21600" o:gfxdata="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jz1ONQAAAAIAQAADwAAAAAAAAABACAAAAAiAAAAZHJzL2Rvd25yZXYueG1sUEsB&#10;AhQAFAAAAAgAh07iQHKkuBvAAQAAagMAAA4AAAAAAAAAAQAgAAAAIwEAAGRycy9lMm9Eb2MueG1s&#10;UEsFBgAAAAAGAAYAWQEAAFUFAAAAAA==&#10;">
                <v:fill on="f" focussize="0,0"/>
                <v:stroke weight="1pt" color="#000000" joinstyle="round"/>
                <v:imagedata o:title=""/>
                <o:lock v:ext="edit" aspectratio="f"/>
              </v:shape>
            </w:pict>
          </mc:Fallback>
        </mc:AlternateContent>
      </w:r>
      <w:bookmarkEnd w:id="14"/>
      <w:bookmarkEnd w:id="15"/>
    </w:p>
    <w:p>
      <w:pPr>
        <w:spacing w:line="600" w:lineRule="exact"/>
        <w:outlineLvl w:val="0"/>
        <w:rPr>
          <w:rFonts w:ascii="仿宋" w:hAnsi="仿宋" w:eastAsia="仿宋" w:cs="仿宋"/>
          <w:sz w:val="32"/>
          <w:szCs w:val="32"/>
        </w:rPr>
      </w:pPr>
      <w:bookmarkStart w:id="16" w:name="_Toc55478772"/>
      <w:bookmarkStart w:id="17" w:name="_Toc55478550"/>
      <w:r>
        <w:rPr>
          <w:rFonts w:ascii="仿宋" w:hAnsi="仿宋" w:eastAsia="仿宋" w:cs="仿宋"/>
          <w:sz w:val="32"/>
          <w:szCs w:val="32"/>
        </w:rPr>
        <mc:AlternateContent>
          <mc:Choice Requires="wps">
            <w:drawing>
              <wp:anchor distT="0" distB="0" distL="114300" distR="114300" simplePos="0" relativeHeight="251640832" behindDoc="0" locked="0" layoutInCell="1" allowOverlap="1">
                <wp:simplePos x="0" y="0"/>
                <wp:positionH relativeFrom="column">
                  <wp:posOffset>-105410</wp:posOffset>
                </wp:positionH>
                <wp:positionV relativeFrom="paragraph">
                  <wp:posOffset>414655</wp:posOffset>
                </wp:positionV>
                <wp:extent cx="2197735" cy="505460"/>
                <wp:effectExtent l="4445" t="4445" r="7620" b="23495"/>
                <wp:wrapNone/>
                <wp:docPr id="27" name="Rectangle 9"/>
                <wp:cNvGraphicFramePr/>
                <a:graphic xmlns:a="http://schemas.openxmlformats.org/drawingml/2006/main">
                  <a:graphicData uri="http://schemas.microsoft.com/office/word/2010/wordprocessingShape">
                    <wps:wsp>
                      <wps:cNvSpPr>
                        <a:spLocks noChangeArrowheads="1"/>
                      </wps:cNvSpPr>
                      <wps:spPr bwMode="auto">
                        <a:xfrm>
                          <a:off x="0" y="0"/>
                          <a:ext cx="2197735" cy="505460"/>
                        </a:xfrm>
                        <a:prstGeom prst="rect">
                          <a:avLst/>
                        </a:prstGeom>
                        <a:solidFill>
                          <a:srgbClr val="FFFFFF"/>
                        </a:solidFill>
                        <a:ln w="9525">
                          <a:solidFill>
                            <a:srgbClr val="000000"/>
                          </a:solidFill>
                          <a:miter lim="800000"/>
                        </a:ln>
                      </wps:spPr>
                      <wps:txbx>
                        <w:txbxContent>
                          <w:p>
                            <w:pPr>
                              <w:spacing w:line="480" w:lineRule="auto"/>
                              <w:jc w:val="center"/>
                              <w:rPr>
                                <w:sz w:val="24"/>
                              </w:rPr>
                            </w:pPr>
                            <w:r>
                              <w:rPr>
                                <w:rFonts w:hint="eastAsia"/>
                                <w:sz w:val="24"/>
                              </w:rPr>
                              <w:t>各乡镇人民政府（农场）</w:t>
                            </w:r>
                          </w:p>
                        </w:txbxContent>
                      </wps:txbx>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8.3pt;margin-top:32.65pt;height:39.8pt;width:173.05pt;z-index:251640832;mso-width-relative:page;mso-height-relative:page;" fillcolor="#FFFFFF" filled="t" stroked="t" coordsize="21600,21600" o:gfxdata="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XZ0Z2QAAAAoBAAAPAAAA&#10;AAAAAAEAIAAAACIAAABkcnMvZG93bnJldi54bWxQSwECFAAUAAAACACHTuJAFABBkhQCAAAwBAAA&#10;DgAAAAAAAAABACAAAAAoAQAAZHJzL2Uyb0RvYy54bWxQSwUGAAAAAAYABgBZAQAArgUAAAAA&#10;">
                <v:fill on="t" focussize="0,0"/>
                <v:stroke color="#000000" miterlimit="8" joinstyle="miter"/>
                <v:imagedata o:title=""/>
                <o:lock v:ext="edit" aspectratio="f"/>
                <v:textbox>
                  <w:txbxContent>
                    <w:p>
                      <w:pPr>
                        <w:spacing w:line="480" w:lineRule="auto"/>
                        <w:jc w:val="center"/>
                        <w:rPr>
                          <w:sz w:val="24"/>
                        </w:rPr>
                      </w:pPr>
                      <w:r>
                        <w:rPr>
                          <w:rFonts w:hint="eastAsia"/>
                          <w:sz w:val="24"/>
                        </w:rPr>
                        <w:t>各乡镇人民政府（农场）</w:t>
                      </w:r>
                    </w:p>
                  </w:txbxContent>
                </v:textbox>
              </v:rect>
            </w:pict>
          </mc:Fallback>
        </mc:AlternateContent>
      </w:r>
      <w:bookmarkEnd w:id="16"/>
      <w:bookmarkEnd w:id="17"/>
    </w:p>
    <w:p>
      <w:pPr>
        <w:spacing w:line="600" w:lineRule="exact"/>
        <w:outlineLvl w:val="0"/>
        <w:rPr>
          <w:rFonts w:ascii="仿宋" w:hAnsi="仿宋" w:eastAsia="仿宋" w:cs="仿宋"/>
          <w:sz w:val="32"/>
          <w:szCs w:val="32"/>
        </w:rPr>
      </w:pPr>
      <w:bookmarkStart w:id="18" w:name="_Toc55478773"/>
      <w:bookmarkStart w:id="19" w:name="_Toc55478551"/>
      <w:r>
        <w:rPr>
          <w:rFonts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2092325</wp:posOffset>
                </wp:positionH>
                <wp:positionV relativeFrom="paragraph">
                  <wp:posOffset>280670</wp:posOffset>
                </wp:positionV>
                <wp:extent cx="668655" cy="0"/>
                <wp:effectExtent l="0" t="38100" r="17145" b="38100"/>
                <wp:wrapNone/>
                <wp:docPr id="26" name="AutoShape 29"/>
                <wp:cNvGraphicFramePr/>
                <a:graphic xmlns:a="http://schemas.openxmlformats.org/drawingml/2006/main">
                  <a:graphicData uri="http://schemas.microsoft.com/office/word/2010/wordprocessingShape">
                    <wps:wsp>
                      <wps:cNvCnPr>
                        <a:cxnSpLocks noChangeShapeType="1"/>
                      </wps:cNvCnPr>
                      <wps:spPr bwMode="auto">
                        <a:xfrm>
                          <a:off x="0" y="0"/>
                          <a:ext cx="668655" cy="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AutoShape 29" o:spid="_x0000_s1026" o:spt="32" type="#_x0000_t32" style="position:absolute;left:0pt;margin-left:164.75pt;margin-top:22.1pt;height:0pt;width:52.65pt;z-index:251659264;mso-width-relative:page;mso-height-relative:page;" filled="f" stroked="t" coordsize="21600,21600" o:gfxdata="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Hzw99gAAAAJAQAADwAA&#10;AAAAAAABACAAAAAiAAAAZHJzL2Rvd25yZXYueG1sUEsBAhQAFAAAAAgAh07iQOcg23LdAQAAwQMA&#10;AA4AAAAAAAAAAQAgAAAAJwEAAGRycy9lMm9Eb2MueG1sUEsFBgAAAAAGAAYAWQEAAHYFAAAAAA==&#10;">
                <v:fill on="f" focussize="0,0"/>
                <v:stroke color="#000000" joinstyle="round" startarrow="block"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41856" behindDoc="0" locked="0" layoutInCell="1" allowOverlap="1">
                <wp:simplePos x="0" y="0"/>
                <wp:positionH relativeFrom="column">
                  <wp:posOffset>2760980</wp:posOffset>
                </wp:positionH>
                <wp:positionV relativeFrom="paragraph">
                  <wp:posOffset>27305</wp:posOffset>
                </wp:positionV>
                <wp:extent cx="2197735" cy="505460"/>
                <wp:effectExtent l="4445" t="4445" r="7620" b="23495"/>
                <wp:wrapNone/>
                <wp:docPr id="25" name="Rectangle 10"/>
                <wp:cNvGraphicFramePr/>
                <a:graphic xmlns:a="http://schemas.openxmlformats.org/drawingml/2006/main">
                  <a:graphicData uri="http://schemas.microsoft.com/office/word/2010/wordprocessingShape">
                    <wps:wsp>
                      <wps:cNvSpPr>
                        <a:spLocks noChangeArrowheads="1"/>
                      </wps:cNvSpPr>
                      <wps:spPr bwMode="auto">
                        <a:xfrm>
                          <a:off x="0" y="0"/>
                          <a:ext cx="2197735" cy="505460"/>
                        </a:xfrm>
                        <a:prstGeom prst="rect">
                          <a:avLst/>
                        </a:prstGeom>
                        <a:solidFill>
                          <a:srgbClr val="FFFFFF"/>
                        </a:solidFill>
                        <a:ln w="9525">
                          <a:solidFill>
                            <a:srgbClr val="000000"/>
                          </a:solidFill>
                          <a:miter lim="800000"/>
                        </a:ln>
                      </wps:spPr>
                      <wps:txbx>
                        <w:txbxContent>
                          <w:p>
                            <w:pPr>
                              <w:spacing w:line="480" w:lineRule="auto"/>
                              <w:jc w:val="center"/>
                              <w:rPr>
                                <w:sz w:val="24"/>
                              </w:rPr>
                            </w:pPr>
                            <w:r>
                              <w:rPr>
                                <w:rFonts w:hint="eastAsia"/>
                                <w:sz w:val="24"/>
                              </w:rPr>
                              <w:t>现场指挥部</w:t>
                            </w:r>
                          </w:p>
                        </w:txbxContent>
                      </wps:txbx>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217.4pt;margin-top:2.15pt;height:39.8pt;width:173.05pt;z-index:251641856;mso-width-relative:page;mso-height-relative:page;" fillcolor="#FFFFFF" filled="t" stroked="t" coordsize="21600,21600" o:gfxdata="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MnbutcAAAAIAQAADwAAAAAAAAAB&#10;ACAAAAAiAAAAZHJzL2Rvd25yZXYueG1sUEsBAhQAFAAAAAgAh07iQISVl9IRAgAAMQQAAA4AAAAA&#10;AAAAAQAgAAAAJgEAAGRycy9lMm9Eb2MueG1sUEsFBgAAAAAGAAYAWQEAAKkFAAAAAA==&#10;">
                <v:fill on="t" focussize="0,0"/>
                <v:stroke color="#000000" miterlimit="8" joinstyle="miter"/>
                <v:imagedata o:title=""/>
                <o:lock v:ext="edit" aspectratio="f"/>
                <v:textbox>
                  <w:txbxContent>
                    <w:p>
                      <w:pPr>
                        <w:spacing w:line="480" w:lineRule="auto"/>
                        <w:jc w:val="center"/>
                        <w:rPr>
                          <w:sz w:val="24"/>
                        </w:rPr>
                      </w:pPr>
                      <w:r>
                        <w:rPr>
                          <w:rFonts w:hint="eastAsia"/>
                          <w:sz w:val="24"/>
                        </w:rPr>
                        <w:t>现场指挥部</w:t>
                      </w:r>
                    </w:p>
                  </w:txbxContent>
                </v:textbox>
              </v:rect>
            </w:pict>
          </mc:Fallback>
        </mc:AlternateContent>
      </w:r>
      <w:bookmarkEnd w:id="18"/>
      <w:bookmarkEnd w:id="19"/>
    </w:p>
    <w:p>
      <w:pPr>
        <w:spacing w:line="600" w:lineRule="exact"/>
        <w:outlineLvl w:val="0"/>
        <w:rPr>
          <w:rFonts w:ascii="仿宋" w:hAnsi="仿宋" w:eastAsia="仿宋" w:cs="仿宋"/>
          <w:sz w:val="32"/>
          <w:szCs w:val="32"/>
        </w:rPr>
      </w:pPr>
      <w:bookmarkStart w:id="20" w:name="_Toc55478552"/>
      <w:bookmarkStart w:id="21" w:name="_Toc55478774"/>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139700</wp:posOffset>
                </wp:positionV>
                <wp:extent cx="0" cy="907415"/>
                <wp:effectExtent l="38100" t="0" r="38100" b="6985"/>
                <wp:wrapNone/>
                <wp:docPr id="24" name="AutoShape 30"/>
                <wp:cNvGraphicFramePr/>
                <a:graphic xmlns:a="http://schemas.openxmlformats.org/drawingml/2006/main">
                  <a:graphicData uri="http://schemas.microsoft.com/office/word/2010/wordprocessingShape">
                    <wps:wsp>
                      <wps:cNvCnPr>
                        <a:cxnSpLocks noChangeShapeType="1"/>
                      </wps:cNvCnPr>
                      <wps:spPr bwMode="auto">
                        <a:xfrm>
                          <a:off x="0" y="0"/>
                          <a:ext cx="0" cy="907415"/>
                        </a:xfrm>
                        <a:prstGeom prst="straightConnector1">
                          <a:avLst/>
                        </a:prstGeom>
                        <a:noFill/>
                        <a:ln w="9525">
                          <a:solidFill>
                            <a:srgbClr val="000000"/>
                          </a:solidFill>
                          <a:round/>
                          <a:tailEnd type="triangle" w="med" len="med"/>
                        </a:ln>
                      </wps:spPr>
                      <wps:bodyPr/>
                    </wps:wsp>
                  </a:graphicData>
                </a:graphic>
              </wp:anchor>
            </w:drawing>
          </mc:Choice>
          <mc:Fallback>
            <w:pict>
              <v:shape id="AutoShape 30" o:spid="_x0000_s1026" o:spt="32" type="#_x0000_t32" style="position:absolute;left:0pt;margin-left:306pt;margin-top:11pt;height:71.45pt;width:0pt;z-index:251660288;mso-width-relative:page;mso-height-relative:page;" filled="f" stroked="t" coordsize="21600,21600" o:gfxdata="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HR8edgAAAAKAQAADwAAAAAAAAABACAA&#10;AAAiAAAAZHJzL2Rvd25yZXYueG1sUEsBAhQAFAAAAAgAh07iQDduq9vUAQAAkwMAAA4AAAAAAAAA&#10;AQAgAAAAJwEAAGRycy9lMm9Eb2MueG1sUEsFBgAAAAAGAAYAWQEAAG0FAAAAAA==&#10;">
                <v:fill on="f" focussize="0,0"/>
                <v:stroke color="#000000" joinstyle="round" endarrow="block"/>
                <v:imagedata o:title=""/>
                <o:lock v:ext="edit" aspectratio="f"/>
              </v:shape>
            </w:pict>
          </mc:Fallback>
        </mc:AlternateContent>
      </w:r>
      <w:bookmarkEnd w:id="20"/>
      <w:bookmarkEnd w:id="21"/>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bookmarkStart w:id="22" w:name="_Toc55478775"/>
      <w:bookmarkStart w:id="23" w:name="_Toc55478553"/>
      <w:r>
        <w:rPr>
          <w:rFonts w:ascii="仿宋" w:hAnsi="仿宋" w:eastAsia="仿宋" w:cs="仿宋"/>
          <w:sz w:val="32"/>
          <w:szCs w:val="32"/>
        </w:rPr>
        <mc:AlternateContent>
          <mc:Choice Requires="wps">
            <w:drawing>
              <wp:anchor distT="0" distB="0" distL="114300" distR="114300" simplePos="0" relativeHeight="251642880" behindDoc="0" locked="0" layoutInCell="1" allowOverlap="1">
                <wp:simplePos x="0" y="0"/>
                <wp:positionH relativeFrom="column">
                  <wp:posOffset>2793365</wp:posOffset>
                </wp:positionH>
                <wp:positionV relativeFrom="paragraph">
                  <wp:posOffset>297815</wp:posOffset>
                </wp:positionV>
                <wp:extent cx="2197735" cy="505460"/>
                <wp:effectExtent l="4445" t="4445" r="7620" b="23495"/>
                <wp:wrapNone/>
                <wp:docPr id="23" name="Rectangle 11"/>
                <wp:cNvGraphicFramePr/>
                <a:graphic xmlns:a="http://schemas.openxmlformats.org/drawingml/2006/main">
                  <a:graphicData uri="http://schemas.microsoft.com/office/word/2010/wordprocessingShape">
                    <wps:wsp>
                      <wps:cNvSpPr>
                        <a:spLocks noChangeArrowheads="1"/>
                      </wps:cNvSpPr>
                      <wps:spPr bwMode="auto">
                        <a:xfrm>
                          <a:off x="0" y="0"/>
                          <a:ext cx="2197735" cy="505460"/>
                        </a:xfrm>
                        <a:prstGeom prst="rect">
                          <a:avLst/>
                        </a:prstGeom>
                        <a:solidFill>
                          <a:srgbClr val="FFFFFF"/>
                        </a:solidFill>
                        <a:ln w="9525">
                          <a:solidFill>
                            <a:srgbClr val="000000"/>
                          </a:solidFill>
                          <a:miter lim="800000"/>
                        </a:ln>
                      </wps:spPr>
                      <wps:txbx>
                        <w:txbxContent>
                          <w:p>
                            <w:pPr>
                              <w:spacing w:line="480" w:lineRule="auto"/>
                              <w:jc w:val="center"/>
                              <w:rPr>
                                <w:sz w:val="24"/>
                              </w:rPr>
                            </w:pPr>
                            <w:r>
                              <w:rPr>
                                <w:rFonts w:hint="eastAsia"/>
                                <w:sz w:val="24"/>
                              </w:rPr>
                              <w:t>现场指挥部各工作组</w:t>
                            </w:r>
                          </w:p>
                        </w:txbxContent>
                      </wps:txbx>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219.95pt;margin-top:23.45pt;height:39.8pt;width:173.05pt;z-index:251642880;mso-width-relative:page;mso-height-relative:page;" fillcolor="#FFFFFF" filled="t" stroked="t" coordsize="21600,21600" o:gfxdata="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N2Z6r2AAAAAoBAAAPAAAA&#10;AAAAAAEAIAAAACIAAABkcnMvZG93bnJldi54bWxQSwECFAAUAAAACACHTuJArMf6gRUCAAAxBAAA&#10;DgAAAAAAAAABACAAAAAnAQAAZHJzL2Uyb0RvYy54bWxQSwUGAAAAAAYABgBZAQAArgUAAAAA&#10;">
                <v:fill on="t" focussize="0,0"/>
                <v:stroke color="#000000" miterlimit="8" joinstyle="miter"/>
                <v:imagedata o:title=""/>
                <o:lock v:ext="edit" aspectratio="f"/>
                <v:textbox>
                  <w:txbxContent>
                    <w:p>
                      <w:pPr>
                        <w:spacing w:line="480" w:lineRule="auto"/>
                        <w:jc w:val="center"/>
                        <w:rPr>
                          <w:sz w:val="24"/>
                        </w:rPr>
                      </w:pPr>
                      <w:r>
                        <w:rPr>
                          <w:rFonts w:hint="eastAsia"/>
                          <w:sz w:val="24"/>
                        </w:rPr>
                        <w:t>现场指挥部各工作组</w:t>
                      </w:r>
                    </w:p>
                  </w:txbxContent>
                </v:textbox>
              </v:rect>
            </w:pict>
          </mc:Fallback>
        </mc:AlternateContent>
      </w:r>
      <w:bookmarkEnd w:id="22"/>
      <w:bookmarkEnd w:id="23"/>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p>
    <w:p>
      <w:pPr>
        <w:spacing w:line="600" w:lineRule="exact"/>
        <w:outlineLvl w:val="0"/>
        <w:rPr>
          <w:rFonts w:hint="eastAsia" w:ascii="黑体" w:hAnsi="黑体" w:eastAsia="黑体" w:cs="黑体"/>
          <w:sz w:val="32"/>
          <w:szCs w:val="32"/>
        </w:rPr>
      </w:pPr>
      <w:bookmarkStart w:id="24" w:name="_Toc55478776"/>
      <w:r>
        <w:rPr>
          <w:rFonts w:hint="eastAsia" w:ascii="黑体" w:hAnsi="黑体" w:eastAsia="黑体" w:cs="黑体"/>
          <w:sz w:val="32"/>
          <w:szCs w:val="32"/>
        </w:rPr>
        <w:t>附件2</w:t>
      </w:r>
      <w:bookmarkEnd w:id="24"/>
    </w:p>
    <w:p>
      <w:pPr>
        <w:pStyle w:val="2"/>
        <w:rPr>
          <w:rFonts w:hint="eastAsia"/>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_GBK" w:hAnsi="方正小标宋_GBK" w:eastAsia="方正小标宋_GBK" w:cs="方正小标宋_GBK"/>
          <w:sz w:val="36"/>
          <w:szCs w:val="36"/>
        </w:rPr>
        <w:t>保亭黎族苗族自治县突发事件应急信息报告示意图</w:t>
      </w:r>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bookmarkStart w:id="25" w:name="_Toc55478555"/>
      <w:bookmarkStart w:id="26" w:name="_Toc55478777"/>
      <w:r>
        <w:rPr>
          <w:rFonts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1736725</wp:posOffset>
                </wp:positionH>
                <wp:positionV relativeFrom="paragraph">
                  <wp:posOffset>101600</wp:posOffset>
                </wp:positionV>
                <wp:extent cx="2587625" cy="492760"/>
                <wp:effectExtent l="4445" t="4445" r="17780" b="17145"/>
                <wp:wrapNone/>
                <wp:docPr id="22" name="Rectangle 31"/>
                <wp:cNvGraphicFramePr/>
                <a:graphic xmlns:a="http://schemas.openxmlformats.org/drawingml/2006/main">
                  <a:graphicData uri="http://schemas.microsoft.com/office/word/2010/wordprocessingShape">
                    <wps:wsp>
                      <wps:cNvSpPr>
                        <a:spLocks noChangeArrowheads="1"/>
                      </wps:cNvSpPr>
                      <wps:spPr bwMode="auto">
                        <a:xfrm>
                          <a:off x="0" y="0"/>
                          <a:ext cx="2587625" cy="492760"/>
                        </a:xfrm>
                        <a:prstGeom prst="rect">
                          <a:avLst/>
                        </a:prstGeom>
                        <a:solidFill>
                          <a:srgbClr val="FFFFFF"/>
                        </a:solidFill>
                        <a:ln w="9525">
                          <a:solidFill>
                            <a:srgbClr val="000000"/>
                          </a:solidFill>
                          <a:prstDash val="dash"/>
                          <a:miter lim="800000"/>
                        </a:ln>
                      </wps:spPr>
                      <wps:txbx>
                        <w:txbxContent>
                          <w:p>
                            <w:pPr>
                              <w:jc w:val="center"/>
                              <w:rPr>
                                <w:sz w:val="30"/>
                                <w:szCs w:val="30"/>
                              </w:rPr>
                            </w:pPr>
                            <w:r>
                              <w:rPr>
                                <w:rFonts w:hint="eastAsia"/>
                                <w:sz w:val="30"/>
                                <w:szCs w:val="30"/>
                              </w:rPr>
                              <w:t>突发事件发生</w:t>
                            </w:r>
                          </w:p>
                        </w:txbxContent>
                      </wps:txbx>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136.75pt;margin-top:8pt;height:38.8pt;width:203.75pt;z-index:251661312;mso-width-relative:page;mso-height-relative:page;" fillcolor="#FFFFFF" filled="t" stroked="t" coordsize="21600,21600" o:gfxdata="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MyNP2QAA&#10;AAkBAAAPAAAAAAAAAAEAIAAAACIAAABkcnMvZG93bnJldi54bWxQSwECFAAUAAAACACHTuJAixB2&#10;xR0CAABJBAAADgAAAAAAAAABACAAAAAoAQAAZHJzL2Uyb0RvYy54bWxQSwUGAAAAAAYABgBZAQAA&#10;twUAAAAA&#10;">
                <v:fill on="t" focussize="0,0"/>
                <v:stroke color="#000000" miterlimit="8" joinstyle="miter" dashstyle="dash"/>
                <v:imagedata o:title=""/>
                <o:lock v:ext="edit" aspectratio="f"/>
                <v:textbox>
                  <w:txbxContent>
                    <w:p>
                      <w:pPr>
                        <w:jc w:val="center"/>
                        <w:rPr>
                          <w:sz w:val="30"/>
                          <w:szCs w:val="30"/>
                        </w:rPr>
                      </w:pPr>
                      <w:r>
                        <w:rPr>
                          <w:rFonts w:hint="eastAsia"/>
                          <w:sz w:val="30"/>
                          <w:szCs w:val="30"/>
                        </w:rPr>
                        <w:t>突发事件发生</w:t>
                      </w:r>
                    </w:p>
                  </w:txbxContent>
                </v:textbox>
              </v:rect>
            </w:pict>
          </mc:Fallback>
        </mc:AlternateContent>
      </w:r>
      <w:bookmarkEnd w:id="25"/>
      <w:bookmarkEnd w:id="26"/>
    </w:p>
    <w:p>
      <w:pPr>
        <w:spacing w:line="600" w:lineRule="exact"/>
        <w:outlineLvl w:val="0"/>
        <w:rPr>
          <w:rFonts w:ascii="仿宋" w:hAnsi="仿宋" w:eastAsia="仿宋" w:cs="仿宋"/>
          <w:sz w:val="32"/>
          <w:szCs w:val="32"/>
        </w:rPr>
      </w:pPr>
      <w:bookmarkStart w:id="27" w:name="_Toc55478556"/>
      <w:bookmarkStart w:id="28" w:name="_Toc55478778"/>
      <w:r>
        <w:rPr>
          <w:rFonts w:ascii="仿宋" w:hAnsi="仿宋" w:eastAsia="仿宋" w:cs="仿宋"/>
          <w:sz w:val="32"/>
          <w:szCs w:val="32"/>
        </w:rPr>
        <mc:AlternateContent>
          <mc:Choice Requires="wps">
            <w:drawing>
              <wp:anchor distT="0" distB="0" distL="114300" distR="114300" simplePos="0" relativeHeight="251671552" behindDoc="0" locked="0" layoutInCell="1" allowOverlap="1">
                <wp:simplePos x="0" y="0"/>
                <wp:positionH relativeFrom="column">
                  <wp:posOffset>2828925</wp:posOffset>
                </wp:positionH>
                <wp:positionV relativeFrom="paragraph">
                  <wp:posOffset>223520</wp:posOffset>
                </wp:positionV>
                <wp:extent cx="304800" cy="584200"/>
                <wp:effectExtent l="13970" t="5715" r="24130" b="19685"/>
                <wp:wrapNone/>
                <wp:docPr id="21" name="AutoShape 41"/>
                <wp:cNvGraphicFramePr/>
                <a:graphic xmlns:a="http://schemas.openxmlformats.org/drawingml/2006/main">
                  <a:graphicData uri="http://schemas.microsoft.com/office/word/2010/wordprocessingShape">
                    <wps:wsp>
                      <wps:cNvSpPr>
                        <a:spLocks noChangeArrowheads="1"/>
                      </wps:cNvSpPr>
                      <wps:spPr bwMode="auto">
                        <a:xfrm>
                          <a:off x="0" y="0"/>
                          <a:ext cx="304800" cy="584200"/>
                        </a:xfrm>
                        <a:prstGeom prst="upDownArrow">
                          <a:avLst>
                            <a:gd name="adj1" fmla="val 50000"/>
                            <a:gd name="adj2" fmla="val 38333"/>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41" o:spid="_x0000_s1026" o:spt="70" type="#_x0000_t70" style="position:absolute;left:0pt;margin-left:222.75pt;margin-top:17.6pt;height:46pt;width:24pt;z-index:251671552;mso-width-relative:page;mso-height-relative:page;" fillcolor="#FFFFFF" filled="t" stroked="t" coordsize="21600,21600" o:gfxdata="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rEAkt2QAAAAoBAAAPAAAAAAAAAAEAIAAAACIAAABkcnMvZG93bnJldi54&#10;bWxQSwECFAAUAAAACACHTuJA13sTKTICAAB/BAAADgAAAAAAAAABACAAAAAoAQAAZHJzL2Uyb0Rv&#10;Yy54bWxQSwUGAAAAAAYABgBZAQAAzAUAAAAA&#10;" adj="5400,4319">
                <v:fill on="t" focussize="0,0"/>
                <v:stroke color="#000000" miterlimit="8" joinstyle="miter"/>
                <v:imagedata o:title=""/>
                <o:lock v:ext="edit" aspectratio="f"/>
                <v:textbox style="layout-flow:vertical-ideographic;"/>
              </v:shape>
            </w:pict>
          </mc:Fallback>
        </mc:AlternateContent>
      </w:r>
      <w:bookmarkEnd w:id="27"/>
      <w:bookmarkEnd w:id="28"/>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bookmarkStart w:id="29" w:name="_Toc55478557"/>
      <w:bookmarkStart w:id="30" w:name="_Toc55478779"/>
      <w:r>
        <w:rPr>
          <w:rFonts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60960</wp:posOffset>
                </wp:positionV>
                <wp:extent cx="5744845" cy="372745"/>
                <wp:effectExtent l="4445" t="4445" r="22860" b="22860"/>
                <wp:wrapNone/>
                <wp:docPr id="20" name="Rectangle 32"/>
                <wp:cNvGraphicFramePr/>
                <a:graphic xmlns:a="http://schemas.openxmlformats.org/drawingml/2006/main">
                  <a:graphicData uri="http://schemas.microsoft.com/office/word/2010/wordprocessingShape">
                    <wps:wsp>
                      <wps:cNvSpPr>
                        <a:spLocks noChangeArrowheads="1"/>
                      </wps:cNvSpPr>
                      <wps:spPr bwMode="auto">
                        <a:xfrm>
                          <a:off x="0" y="0"/>
                          <a:ext cx="5744845" cy="372745"/>
                        </a:xfrm>
                        <a:prstGeom prst="rect">
                          <a:avLst/>
                        </a:prstGeom>
                        <a:solidFill>
                          <a:srgbClr val="FFFFFF"/>
                        </a:solidFill>
                        <a:ln w="9525">
                          <a:solidFill>
                            <a:srgbClr val="000000"/>
                          </a:solidFill>
                          <a:miter lim="800000"/>
                        </a:ln>
                      </wps:spPr>
                      <wps:txbx>
                        <w:txbxContent>
                          <w:p>
                            <w:pPr>
                              <w:spacing w:line="276" w:lineRule="auto"/>
                              <w:jc w:val="center"/>
                              <w:rPr>
                                <w:sz w:val="24"/>
                              </w:rPr>
                            </w:pPr>
                            <w:r>
                              <w:rPr>
                                <w:rFonts w:hint="eastAsia"/>
                                <w:sz w:val="24"/>
                              </w:rPr>
                              <w:t>事发现场人员、村（居）委会、监测机构（网点）、信息报告员、个人等获得信息</w:t>
                            </w:r>
                          </w:p>
                        </w:txbxContent>
                      </wps:txbx>
                      <wps:bodyPr rot="0" vert="horz" wrap="square" lIns="91440" tIns="45720" rIns="91440" bIns="45720" anchor="t" anchorCtr="0" upright="1">
                        <a:noAutofit/>
                      </wps:bodyPr>
                    </wps:wsp>
                  </a:graphicData>
                </a:graphic>
              </wp:anchor>
            </w:drawing>
          </mc:Choice>
          <mc:Fallback>
            <w:pict>
              <v:rect id="Rectangle 32" o:spid="_x0000_s1026" o:spt="1" style="position:absolute;left:0pt;margin-left:0.65pt;margin-top:4.8pt;height:29.35pt;width:452.35pt;z-index:251662336;mso-width-relative:page;mso-height-relative:page;" fillcolor="#FFFFFF" filled="t" stroked="t" coordsize="21600,21600" o:gfxdata="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K4MsrUAAAABgEAAA8AAAAAAAAAAQAg&#10;AAAAIgAAAGRycy9kb3ducmV2LnhtbFBLAQIUABQAAAAIAIdO4kB6ThJNEgIAADEEAAAOAAAAAAAA&#10;AAEAIAAAACMBAABkcnMvZTJvRG9jLnhtbFBLBQYAAAAABgAGAFkBAACnBQAAAAA=&#10;">
                <v:fill on="t" focussize="0,0"/>
                <v:stroke color="#000000" miterlimit="8" joinstyle="miter"/>
                <v:imagedata o:title=""/>
                <o:lock v:ext="edit" aspectratio="f"/>
                <v:textbox>
                  <w:txbxContent>
                    <w:p>
                      <w:pPr>
                        <w:spacing w:line="276" w:lineRule="auto"/>
                        <w:jc w:val="center"/>
                        <w:rPr>
                          <w:sz w:val="24"/>
                        </w:rPr>
                      </w:pPr>
                      <w:r>
                        <w:rPr>
                          <w:rFonts w:hint="eastAsia"/>
                          <w:sz w:val="24"/>
                        </w:rPr>
                        <w:t>事发现场人员、村（居）委会、监测机构（网点）、信息报告员、个人等获得信息</w:t>
                      </w:r>
                    </w:p>
                  </w:txbxContent>
                </v:textbox>
              </v:rect>
            </w:pict>
          </mc:Fallback>
        </mc:AlternateContent>
      </w:r>
      <w:bookmarkEnd w:id="29"/>
      <w:bookmarkEnd w:id="30"/>
    </w:p>
    <w:p>
      <w:pPr>
        <w:spacing w:line="600" w:lineRule="exact"/>
        <w:outlineLvl w:val="0"/>
        <w:rPr>
          <w:rFonts w:ascii="仿宋" w:hAnsi="仿宋" w:eastAsia="仿宋" w:cs="仿宋"/>
          <w:sz w:val="32"/>
          <w:szCs w:val="32"/>
        </w:rPr>
      </w:pPr>
      <w:bookmarkStart w:id="31" w:name="_Toc55478780"/>
      <w:bookmarkStart w:id="32" w:name="_Toc55478558"/>
      <w:r>
        <w:rPr>
          <w:rFonts w:ascii="仿宋" w:hAnsi="仿宋" w:eastAsia="仿宋" w:cs="仿宋"/>
          <w:sz w:val="32"/>
          <w:szCs w:val="32"/>
        </w:rPr>
        <mc:AlternateContent>
          <mc:Choice Requires="wps">
            <w:drawing>
              <wp:anchor distT="0" distB="0" distL="114300" distR="114300" simplePos="0" relativeHeight="251674624" behindDoc="0" locked="0" layoutInCell="1" allowOverlap="1">
                <wp:simplePos x="0" y="0"/>
                <wp:positionH relativeFrom="column">
                  <wp:posOffset>4524375</wp:posOffset>
                </wp:positionH>
                <wp:positionV relativeFrom="paragraph">
                  <wp:posOffset>75565</wp:posOffset>
                </wp:positionV>
                <wp:extent cx="304800" cy="1395095"/>
                <wp:effectExtent l="8255" t="10160" r="10795" b="23495"/>
                <wp:wrapNone/>
                <wp:docPr id="19" name="AutoShape 44"/>
                <wp:cNvGraphicFramePr/>
                <a:graphic xmlns:a="http://schemas.openxmlformats.org/drawingml/2006/main">
                  <a:graphicData uri="http://schemas.microsoft.com/office/word/2010/wordprocessingShape">
                    <wps:wsp>
                      <wps:cNvSpPr>
                        <a:spLocks noChangeArrowheads="1"/>
                      </wps:cNvSpPr>
                      <wps:spPr bwMode="auto">
                        <a:xfrm>
                          <a:off x="0" y="0"/>
                          <a:ext cx="304800" cy="1395095"/>
                        </a:xfrm>
                        <a:prstGeom prst="upDownArrow">
                          <a:avLst>
                            <a:gd name="adj1" fmla="val 50000"/>
                            <a:gd name="adj2" fmla="val 91542"/>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44" o:spid="_x0000_s1026" o:spt="70" type="#_x0000_t70" style="position:absolute;left:0pt;margin-left:356.25pt;margin-top:5.95pt;height:109.85pt;width:24pt;z-index:251674624;mso-width-relative:page;mso-height-relative:page;" fillcolor="#FFFFFF" filled="t" stroked="t" coordsize="21600,21600" o:gfxdata="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GCpB2gAAAAoBAAAPAAAAAAAAAAEAIAAAACIAAABkcnMvZG93bnJldi54&#10;bWxQSwECFAAUAAAACACHTuJAsxL83DECAACABAAADgAAAAAAAAABACAAAAApAQAAZHJzL2Uyb0Rv&#10;Yy54bWxQSwUGAAAAAAYABgBZAQAAzAUAAAAA&#10;" adj="5400,4320">
                <v:fill on="t" focussize="0,0"/>
                <v:stroke color="#000000" miterlimit="8" joinstyle="miter"/>
                <v:imagedata o:title=""/>
                <o:lock v:ext="edit" aspectratio="f"/>
                <v:textbox style="layout-flow:vertical-ideographic;"/>
              </v:shape>
            </w:pict>
          </mc:Fallback>
        </mc:AlternateContent>
      </w:r>
      <w:r>
        <w:rPr>
          <w:rFonts w:ascii="仿宋" w:hAnsi="仿宋" w:eastAsia="仿宋" w:cs="仿宋"/>
          <w:sz w:val="32"/>
          <w:szCs w:val="32"/>
        </w:rPr>
        <mc:AlternateContent>
          <mc:Choice Requires="wps">
            <w:drawing>
              <wp:anchor distT="0" distB="0" distL="114300" distR="114300" simplePos="0" relativeHeight="251673600" behindDoc="0" locked="0" layoutInCell="1" allowOverlap="1">
                <wp:simplePos x="0" y="0"/>
                <wp:positionH relativeFrom="column">
                  <wp:posOffset>2844800</wp:posOffset>
                </wp:positionH>
                <wp:positionV relativeFrom="paragraph">
                  <wp:posOffset>52705</wp:posOffset>
                </wp:positionV>
                <wp:extent cx="304800" cy="901700"/>
                <wp:effectExtent l="10160" t="7620" r="27940" b="24130"/>
                <wp:wrapNone/>
                <wp:docPr id="18" name="AutoShape 43"/>
                <wp:cNvGraphicFramePr/>
                <a:graphic xmlns:a="http://schemas.openxmlformats.org/drawingml/2006/main">
                  <a:graphicData uri="http://schemas.microsoft.com/office/word/2010/wordprocessingShape">
                    <wps:wsp>
                      <wps:cNvSpPr>
                        <a:spLocks noChangeArrowheads="1"/>
                      </wps:cNvSpPr>
                      <wps:spPr bwMode="auto">
                        <a:xfrm>
                          <a:off x="0" y="0"/>
                          <a:ext cx="304800" cy="901700"/>
                        </a:xfrm>
                        <a:prstGeom prst="upDownArrow">
                          <a:avLst>
                            <a:gd name="adj1" fmla="val 50000"/>
                            <a:gd name="adj2" fmla="val 59167"/>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43" o:spid="_x0000_s1026" o:spt="70" type="#_x0000_t70" style="position:absolute;left:0pt;margin-left:224pt;margin-top:4.15pt;height:71pt;width:24pt;z-index:251673600;mso-width-relative:page;mso-height-relative:page;" fillcolor="#FFFFFF" filled="t" stroked="t" coordsize="21600,21600" o:gfxdata="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6Hi3tkAAAAJAQAADwAAAAAAAAABACAAAAAiAAAAZHJzL2Rvd25yZXYueG1s&#10;UEsBAhQAFAAAAAgAh07iQEjmBgcwAgAAfwQAAA4AAAAAAAAAAQAgAAAAKAEAAGRycy9lMm9Eb2Mu&#10;eG1sUEsFBgAAAAAGAAYAWQEAAMoFAAAAAA==&#10;" adj="5400,4320">
                <v:fill on="t" focussize="0,0"/>
                <v:stroke color="#000000" miterlimit="8" joinstyle="miter"/>
                <v:imagedata o:title=""/>
                <o:lock v:ext="edit" aspectratio="f"/>
                <v:textbox style="layout-flow:vertical-ideographic;"/>
              </v:shape>
            </w:pict>
          </mc:Fallback>
        </mc:AlternateContent>
      </w:r>
      <w:r>
        <w:rPr>
          <w:rFonts w:ascii="仿宋" w:hAnsi="仿宋" w:eastAsia="仿宋" w:cs="仿宋"/>
          <w:sz w:val="32"/>
          <w:szCs w:val="32"/>
        </w:rPr>
        <mc:AlternateContent>
          <mc:Choice Requires="wps">
            <w:drawing>
              <wp:anchor distT="0" distB="0" distL="114300" distR="114300" simplePos="0" relativeHeight="251672576" behindDoc="0" locked="0" layoutInCell="1" allowOverlap="1">
                <wp:simplePos x="0" y="0"/>
                <wp:positionH relativeFrom="column">
                  <wp:posOffset>1080770</wp:posOffset>
                </wp:positionH>
                <wp:positionV relativeFrom="paragraph">
                  <wp:posOffset>43815</wp:posOffset>
                </wp:positionV>
                <wp:extent cx="304800" cy="389890"/>
                <wp:effectExtent l="19685" t="5080" r="37465" b="24130"/>
                <wp:wrapNone/>
                <wp:docPr id="17" name="AutoShape 42"/>
                <wp:cNvGraphicFramePr/>
                <a:graphic xmlns:a="http://schemas.openxmlformats.org/drawingml/2006/main">
                  <a:graphicData uri="http://schemas.microsoft.com/office/word/2010/wordprocessingShape">
                    <wps:wsp>
                      <wps:cNvSpPr>
                        <a:spLocks noChangeArrowheads="1"/>
                      </wps:cNvSpPr>
                      <wps:spPr bwMode="auto">
                        <a:xfrm>
                          <a:off x="0" y="0"/>
                          <a:ext cx="304800" cy="389890"/>
                        </a:xfrm>
                        <a:prstGeom prst="upDownArrow">
                          <a:avLst>
                            <a:gd name="adj1" fmla="val 50000"/>
                            <a:gd name="adj2" fmla="val 25583"/>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42" o:spid="_x0000_s1026" o:spt="70" type="#_x0000_t70" style="position:absolute;left:0pt;margin-left:85.1pt;margin-top:3.45pt;height:30.7pt;width:24pt;z-index:251672576;mso-width-relative:page;mso-height-relative:page;" fillcolor="#FFFFFF" filled="t" stroked="t" coordsize="21600,21600" o:gfxdata="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tZDQHVAAAACAEAAA8AAAAAAAAAAQAgAAAAIgAAAGRycy9kb3ducmV2LnhtbFBL&#10;AQIUABQAAAAIAIdO4kDlqiT4MgIAAH8EAAAOAAAAAAAAAAEAIAAAACQBAABkcnMvZTJvRG9jLnht&#10;bFBLBQYAAAAABgAGAFkBAADIBQAAAAA=&#10;" adj="5400,4319">
                <v:fill on="t" focussize="0,0"/>
                <v:stroke color="#000000" miterlimit="8" joinstyle="miter"/>
                <v:imagedata o:title=""/>
                <o:lock v:ext="edit" aspectratio="f"/>
                <v:textbox style="layout-flow:vertical-ideographic;"/>
              </v:shape>
            </w:pict>
          </mc:Fallback>
        </mc:AlternateContent>
      </w:r>
      <w:bookmarkEnd w:id="31"/>
      <w:bookmarkEnd w:id="32"/>
    </w:p>
    <w:p>
      <w:pPr>
        <w:spacing w:line="600" w:lineRule="exact"/>
        <w:outlineLvl w:val="0"/>
        <w:rPr>
          <w:rFonts w:ascii="仿宋" w:hAnsi="仿宋" w:eastAsia="仿宋" w:cs="仿宋"/>
          <w:sz w:val="32"/>
          <w:szCs w:val="32"/>
        </w:rPr>
      </w:pPr>
      <w:bookmarkStart w:id="33" w:name="_Toc55478781"/>
      <w:bookmarkStart w:id="34" w:name="_Toc55478559"/>
      <w:r>
        <w:rPr>
          <w:rFonts w:ascii="仿宋" w:hAnsi="仿宋" w:eastAsia="仿宋" w:cs="仿宋"/>
          <w:sz w:val="32"/>
          <w:szCs w:val="32"/>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74295</wp:posOffset>
                </wp:positionV>
                <wp:extent cx="2447290" cy="372745"/>
                <wp:effectExtent l="4445" t="4445" r="5715" b="22860"/>
                <wp:wrapNone/>
                <wp:docPr id="16" name="Rectangle 33"/>
                <wp:cNvGraphicFramePr/>
                <a:graphic xmlns:a="http://schemas.openxmlformats.org/drawingml/2006/main">
                  <a:graphicData uri="http://schemas.microsoft.com/office/word/2010/wordprocessingShape">
                    <wps:wsp>
                      <wps:cNvSpPr>
                        <a:spLocks noChangeArrowheads="1"/>
                      </wps:cNvSpPr>
                      <wps:spPr bwMode="auto">
                        <a:xfrm>
                          <a:off x="0" y="0"/>
                          <a:ext cx="2447290" cy="372745"/>
                        </a:xfrm>
                        <a:prstGeom prst="rect">
                          <a:avLst/>
                        </a:prstGeom>
                        <a:solidFill>
                          <a:srgbClr val="FFFFFF"/>
                        </a:solidFill>
                        <a:ln w="9525">
                          <a:solidFill>
                            <a:srgbClr val="000000"/>
                          </a:solidFill>
                          <a:miter lim="800000"/>
                        </a:ln>
                      </wps:spPr>
                      <wps:txbx>
                        <w:txbxContent>
                          <w:p>
                            <w:pPr>
                              <w:spacing w:line="276" w:lineRule="auto"/>
                              <w:jc w:val="center"/>
                              <w:rPr>
                                <w:sz w:val="24"/>
                              </w:rPr>
                            </w:pPr>
                            <w:r>
                              <w:rPr>
                                <w:rFonts w:hint="eastAsia"/>
                                <w:sz w:val="24"/>
                              </w:rPr>
                              <w:t>1</w:t>
                            </w:r>
                            <w:r>
                              <w:rPr>
                                <w:sz w:val="24"/>
                              </w:rPr>
                              <w:t>10</w:t>
                            </w:r>
                            <w:r>
                              <w:rPr>
                                <w:rFonts w:hint="eastAsia"/>
                                <w:sz w:val="24"/>
                              </w:rPr>
                              <w:t>、1</w:t>
                            </w:r>
                            <w:r>
                              <w:rPr>
                                <w:sz w:val="24"/>
                              </w:rPr>
                              <w:t>19</w:t>
                            </w:r>
                            <w:r>
                              <w:rPr>
                                <w:rFonts w:hint="eastAsia"/>
                                <w:sz w:val="24"/>
                              </w:rPr>
                              <w:t>、1</w:t>
                            </w:r>
                            <w:r>
                              <w:rPr>
                                <w:sz w:val="24"/>
                              </w:rPr>
                              <w:t>20</w:t>
                            </w:r>
                            <w:r>
                              <w:rPr>
                                <w:rFonts w:hint="eastAsia"/>
                                <w:sz w:val="24"/>
                              </w:rPr>
                              <w:t>等常设报警渠道</w:t>
                            </w:r>
                          </w:p>
                        </w:txbxContent>
                      </wps:txbx>
                      <wps:bodyPr rot="0" vert="horz" wrap="square" lIns="91440" tIns="45720" rIns="91440" bIns="45720" anchor="t" anchorCtr="0" upright="1">
                        <a:noAutofit/>
                      </wps:bodyPr>
                    </wps:wsp>
                  </a:graphicData>
                </a:graphic>
              </wp:anchor>
            </w:drawing>
          </mc:Choice>
          <mc:Fallback>
            <w:pict>
              <v:rect id="Rectangle 33" o:spid="_x0000_s1026" o:spt="1" style="position:absolute;left:0pt;margin-left:0.65pt;margin-top:5.85pt;height:29.35pt;width:192.7pt;z-index:251663360;mso-width-relative:page;mso-height-relative:page;" fillcolor="#FFFFFF" filled="t" stroked="t" coordsize="21600,21600" o:gfxdata="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dUMRjVAAAABwEAAA8AAAAAAAAA&#10;AQAgAAAAIgAAAGRycy9kb3ducmV2LnhtbFBLAQIUABQAAAAIAIdO4kC7yQBHFAIAADEEAAAOAAAA&#10;AAAAAAEAIAAAACQBAABkcnMvZTJvRG9jLnhtbFBLBQYAAAAABgAGAFkBAACqBQAAAAA=&#10;">
                <v:fill on="t" focussize="0,0"/>
                <v:stroke color="#000000" miterlimit="8" joinstyle="miter"/>
                <v:imagedata o:title=""/>
                <o:lock v:ext="edit" aspectratio="f"/>
                <v:textbox>
                  <w:txbxContent>
                    <w:p>
                      <w:pPr>
                        <w:spacing w:line="276" w:lineRule="auto"/>
                        <w:jc w:val="center"/>
                        <w:rPr>
                          <w:sz w:val="24"/>
                        </w:rPr>
                      </w:pPr>
                      <w:r>
                        <w:rPr>
                          <w:rFonts w:hint="eastAsia"/>
                          <w:sz w:val="24"/>
                        </w:rPr>
                        <w:t>1</w:t>
                      </w:r>
                      <w:r>
                        <w:rPr>
                          <w:sz w:val="24"/>
                        </w:rPr>
                        <w:t>10</w:t>
                      </w:r>
                      <w:r>
                        <w:rPr>
                          <w:rFonts w:hint="eastAsia"/>
                          <w:sz w:val="24"/>
                        </w:rPr>
                        <w:t>、1</w:t>
                      </w:r>
                      <w:r>
                        <w:rPr>
                          <w:sz w:val="24"/>
                        </w:rPr>
                        <w:t>19</w:t>
                      </w:r>
                      <w:r>
                        <w:rPr>
                          <w:rFonts w:hint="eastAsia"/>
                          <w:sz w:val="24"/>
                        </w:rPr>
                        <w:t>、1</w:t>
                      </w:r>
                      <w:r>
                        <w:rPr>
                          <w:sz w:val="24"/>
                        </w:rPr>
                        <w:t>20</w:t>
                      </w:r>
                      <w:r>
                        <w:rPr>
                          <w:rFonts w:hint="eastAsia"/>
                          <w:sz w:val="24"/>
                        </w:rPr>
                        <w:t>等常设报警渠道</w:t>
                      </w:r>
                    </w:p>
                  </w:txbxContent>
                </v:textbox>
              </v:rect>
            </w:pict>
          </mc:Fallback>
        </mc:AlternateContent>
      </w:r>
      <w:bookmarkEnd w:id="33"/>
      <w:bookmarkEnd w:id="34"/>
    </w:p>
    <w:p>
      <w:pPr>
        <w:spacing w:line="600" w:lineRule="exact"/>
        <w:outlineLvl w:val="0"/>
        <w:rPr>
          <w:rFonts w:ascii="仿宋" w:hAnsi="仿宋" w:eastAsia="仿宋" w:cs="仿宋"/>
          <w:sz w:val="32"/>
          <w:szCs w:val="32"/>
        </w:rPr>
      </w:pPr>
      <w:bookmarkStart w:id="35" w:name="_Toc55478560"/>
      <w:bookmarkStart w:id="36" w:name="_Toc55478782"/>
      <w:r>
        <w:rPr>
          <w:rFonts w:ascii="仿宋" w:hAnsi="仿宋" w:eastAsia="仿宋" w:cs="仿宋"/>
          <w:sz w:val="32"/>
          <w:szCs w:val="32"/>
        </w:rPr>
        <mc:AlternateContent>
          <mc:Choice Requires="wps">
            <w:drawing>
              <wp:anchor distT="0" distB="0" distL="114300" distR="114300" simplePos="0" relativeHeight="251681792" behindDoc="0" locked="0" layoutInCell="1" allowOverlap="1">
                <wp:simplePos x="0" y="0"/>
                <wp:positionH relativeFrom="column">
                  <wp:posOffset>106045</wp:posOffset>
                </wp:positionH>
                <wp:positionV relativeFrom="paragraph">
                  <wp:posOffset>231775</wp:posOffset>
                </wp:positionV>
                <wp:extent cx="674370" cy="2457450"/>
                <wp:effectExtent l="4445" t="4445" r="6985" b="14605"/>
                <wp:wrapNone/>
                <wp:docPr id="15" name="Rectangle 51"/>
                <wp:cNvGraphicFramePr/>
                <a:graphic xmlns:a="http://schemas.openxmlformats.org/drawingml/2006/main">
                  <a:graphicData uri="http://schemas.microsoft.com/office/word/2010/wordprocessingShape">
                    <wps:wsp>
                      <wps:cNvSpPr>
                        <a:spLocks noChangeArrowheads="1"/>
                      </wps:cNvSpPr>
                      <wps:spPr bwMode="auto">
                        <a:xfrm>
                          <a:off x="0" y="0"/>
                          <a:ext cx="674370" cy="2457450"/>
                        </a:xfrm>
                        <a:prstGeom prst="rect">
                          <a:avLst/>
                        </a:prstGeom>
                        <a:solidFill>
                          <a:srgbClr val="FFFFFF"/>
                        </a:solidFill>
                        <a:ln w="9525">
                          <a:solidFill>
                            <a:srgbClr val="000000"/>
                          </a:solidFill>
                          <a:prstDash val="dash"/>
                          <a:miter lim="800000"/>
                        </a:ln>
                      </wps:spPr>
                      <wps:txbx>
                        <w:txbxContent>
                          <w:p>
                            <w:pPr>
                              <w:spacing w:line="480" w:lineRule="auto"/>
                              <w:jc w:val="center"/>
                            </w:pPr>
                            <w:r>
                              <w:rPr>
                                <w:rFonts w:hint="eastAsia"/>
                              </w:rPr>
                              <w:t>信</w:t>
                            </w:r>
                          </w:p>
                          <w:p>
                            <w:pPr>
                              <w:spacing w:line="480" w:lineRule="auto"/>
                              <w:jc w:val="center"/>
                            </w:pPr>
                            <w:r>
                              <w:rPr>
                                <w:rFonts w:hint="eastAsia"/>
                              </w:rPr>
                              <w:t>息</w:t>
                            </w:r>
                          </w:p>
                          <w:p>
                            <w:pPr>
                              <w:spacing w:line="480" w:lineRule="auto"/>
                              <w:jc w:val="center"/>
                            </w:pPr>
                            <w:r>
                              <w:rPr>
                                <w:rFonts w:hint="eastAsia"/>
                              </w:rPr>
                              <w:t>重</w:t>
                            </w:r>
                          </w:p>
                          <w:p>
                            <w:pPr>
                              <w:spacing w:line="480" w:lineRule="auto"/>
                              <w:jc w:val="center"/>
                            </w:pPr>
                            <w:r>
                              <w:rPr>
                                <w:rFonts w:hint="eastAsia"/>
                              </w:rPr>
                              <w:t>复</w:t>
                            </w:r>
                          </w:p>
                          <w:p>
                            <w:pPr>
                              <w:spacing w:line="480" w:lineRule="auto"/>
                              <w:jc w:val="center"/>
                            </w:pPr>
                            <w:r>
                              <w:rPr>
                                <w:rFonts w:hint="eastAsia"/>
                              </w:rPr>
                              <w:t>验</w:t>
                            </w:r>
                          </w:p>
                          <w:p>
                            <w:pPr>
                              <w:spacing w:line="480" w:lineRule="auto"/>
                              <w:jc w:val="center"/>
                            </w:pPr>
                            <w:r>
                              <w:rPr>
                                <w:rFonts w:hint="eastAsia"/>
                              </w:rPr>
                              <w:t>证</w:t>
                            </w:r>
                          </w:p>
                        </w:txbxContent>
                      </wps:txbx>
                      <wps:bodyPr rot="0" vert="horz" wrap="square" lIns="91440" tIns="45720" rIns="91440" bIns="45720" anchor="t" anchorCtr="0" upright="1">
                        <a:noAutofit/>
                      </wps:bodyPr>
                    </wps:wsp>
                  </a:graphicData>
                </a:graphic>
              </wp:anchor>
            </w:drawing>
          </mc:Choice>
          <mc:Fallback>
            <w:pict>
              <v:rect id="Rectangle 51" o:spid="_x0000_s1026" o:spt="1" style="position:absolute;left:0pt;margin-left:8.35pt;margin-top:18.25pt;height:193.5pt;width:53.1pt;z-index:251681792;mso-width-relative:page;mso-height-relative:page;" fillcolor="#FFFFFF" filled="t" stroked="t" coordsize="21600,21600" o:gfxdata="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X82pPZ&#10;AAAACQEAAA8AAAAAAAAAAQAgAAAAIgAAAGRycy9kb3ducmV2LnhtbFBLAQIUABQAAAAIAIdO4kD7&#10;pBXkHwIAAEkEAAAOAAAAAAAAAAEAIAAAACgBAABkcnMvZTJvRG9jLnhtbFBLBQYAAAAABgAGAFkB&#10;AAC5BQAAAAA=&#10;">
                <v:fill on="t" focussize="0,0"/>
                <v:stroke color="#000000" miterlimit="8" joinstyle="miter" dashstyle="dash"/>
                <v:imagedata o:title=""/>
                <o:lock v:ext="edit" aspectratio="f"/>
                <v:textbox>
                  <w:txbxContent>
                    <w:p>
                      <w:pPr>
                        <w:spacing w:line="480" w:lineRule="auto"/>
                        <w:jc w:val="center"/>
                      </w:pPr>
                      <w:r>
                        <w:rPr>
                          <w:rFonts w:hint="eastAsia"/>
                        </w:rPr>
                        <w:t>信</w:t>
                      </w:r>
                    </w:p>
                    <w:p>
                      <w:pPr>
                        <w:spacing w:line="480" w:lineRule="auto"/>
                        <w:jc w:val="center"/>
                      </w:pPr>
                      <w:r>
                        <w:rPr>
                          <w:rFonts w:hint="eastAsia"/>
                        </w:rPr>
                        <w:t>息</w:t>
                      </w:r>
                    </w:p>
                    <w:p>
                      <w:pPr>
                        <w:spacing w:line="480" w:lineRule="auto"/>
                        <w:jc w:val="center"/>
                      </w:pPr>
                      <w:r>
                        <w:rPr>
                          <w:rFonts w:hint="eastAsia"/>
                        </w:rPr>
                        <w:t>重</w:t>
                      </w:r>
                    </w:p>
                    <w:p>
                      <w:pPr>
                        <w:spacing w:line="480" w:lineRule="auto"/>
                        <w:jc w:val="center"/>
                      </w:pPr>
                      <w:r>
                        <w:rPr>
                          <w:rFonts w:hint="eastAsia"/>
                        </w:rPr>
                        <w:t>复</w:t>
                      </w:r>
                    </w:p>
                    <w:p>
                      <w:pPr>
                        <w:spacing w:line="480" w:lineRule="auto"/>
                        <w:jc w:val="center"/>
                      </w:pPr>
                      <w:r>
                        <w:rPr>
                          <w:rFonts w:hint="eastAsia"/>
                        </w:rPr>
                        <w:t>验</w:t>
                      </w:r>
                    </w:p>
                    <w:p>
                      <w:pPr>
                        <w:spacing w:line="480" w:lineRule="auto"/>
                        <w:jc w:val="center"/>
                      </w:pPr>
                      <w:r>
                        <w:rPr>
                          <w:rFonts w:hint="eastAsia"/>
                        </w:rPr>
                        <w:t>证</w:t>
                      </w:r>
                    </w:p>
                  </w:txbxContent>
                </v:textbox>
              </v:rect>
            </w:pict>
          </mc:Fallback>
        </mc:AlternateContent>
      </w:r>
      <w:r>
        <w:rPr>
          <w:rFonts w:ascii="仿宋" w:hAnsi="仿宋" w:eastAsia="仿宋" w:cs="仿宋"/>
          <w:sz w:val="32"/>
          <w:szCs w:val="32"/>
        </w:rPr>
        <mc:AlternateContent>
          <mc:Choice Requires="wps">
            <w:drawing>
              <wp:anchor distT="0" distB="0" distL="114300" distR="114300" simplePos="0" relativeHeight="251675648" behindDoc="0" locked="0" layoutInCell="1" allowOverlap="1">
                <wp:simplePos x="0" y="0"/>
                <wp:positionH relativeFrom="column">
                  <wp:posOffset>1080770</wp:posOffset>
                </wp:positionH>
                <wp:positionV relativeFrom="paragraph">
                  <wp:posOffset>92075</wp:posOffset>
                </wp:positionV>
                <wp:extent cx="304800" cy="1819275"/>
                <wp:effectExtent l="6985" t="12065" r="12065" b="16510"/>
                <wp:wrapNone/>
                <wp:docPr id="14" name="AutoShape 45"/>
                <wp:cNvGraphicFramePr/>
                <a:graphic xmlns:a="http://schemas.openxmlformats.org/drawingml/2006/main">
                  <a:graphicData uri="http://schemas.microsoft.com/office/word/2010/wordprocessingShape">
                    <wps:wsp>
                      <wps:cNvSpPr>
                        <a:spLocks noChangeArrowheads="1"/>
                      </wps:cNvSpPr>
                      <wps:spPr bwMode="auto">
                        <a:xfrm>
                          <a:off x="0" y="0"/>
                          <a:ext cx="304800" cy="1819275"/>
                        </a:xfrm>
                        <a:prstGeom prst="upDownArrow">
                          <a:avLst>
                            <a:gd name="adj1" fmla="val 50000"/>
                            <a:gd name="adj2" fmla="val 119375"/>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45" o:spid="_x0000_s1026" o:spt="70" type="#_x0000_t70" style="position:absolute;left:0pt;margin-left:85.1pt;margin-top:7.25pt;height:143.25pt;width:24pt;z-index:251675648;mso-width-relative:page;mso-height-relative:page;" fillcolor="#FFFFFF" filled="t" stroked="t" coordsize="21600,21600" o:gfxdata="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hv0vzYAAAACgEAAA8AAAAAAAAAAQAgAAAAIgAAAGRycy9kb3ducmV2Lnht&#10;bFBLAQIUABQAAAAIAIdO4kAaX0rRMgIAAIEEAAAOAAAAAAAAAAEAIAAAACcBAABkcnMvZTJvRG9j&#10;LnhtbFBLBQYAAAAABgAGAFkBAADLBQAAAAA=&#10;" adj="5400,4320">
                <v:fill on="t" focussize="0,0"/>
                <v:stroke color="#000000" miterlimit="8" joinstyle="miter"/>
                <v:imagedata o:title=""/>
                <o:lock v:ext="edit" aspectratio="f"/>
                <v:textbox style="layout-flow:vertical-ideographic;"/>
              </v:shape>
            </w:pict>
          </mc:Fallback>
        </mc:AlternateContent>
      </w:r>
      <w:r>
        <w:rPr>
          <w:rFonts w:ascii="仿宋" w:hAnsi="仿宋" w:eastAsia="仿宋" w:cs="仿宋"/>
          <w:sz w:val="32"/>
          <w:szCs w:val="32"/>
        </w:rPr>
        <mc:AlternateContent>
          <mc:Choice Requires="wps">
            <w:drawing>
              <wp:anchor distT="0" distB="0" distL="114300" distR="114300" simplePos="0" relativeHeight="251664384" behindDoc="0" locked="0" layoutInCell="1" allowOverlap="1">
                <wp:simplePos x="0" y="0"/>
                <wp:positionH relativeFrom="column">
                  <wp:posOffset>1658620</wp:posOffset>
                </wp:positionH>
                <wp:positionV relativeFrom="paragraph">
                  <wp:posOffset>215265</wp:posOffset>
                </wp:positionV>
                <wp:extent cx="2447290" cy="372745"/>
                <wp:effectExtent l="4445" t="4445" r="5715" b="22860"/>
                <wp:wrapNone/>
                <wp:docPr id="13" name="Rectangle 34"/>
                <wp:cNvGraphicFramePr/>
                <a:graphic xmlns:a="http://schemas.openxmlformats.org/drawingml/2006/main">
                  <a:graphicData uri="http://schemas.microsoft.com/office/word/2010/wordprocessingShape">
                    <wps:wsp>
                      <wps:cNvSpPr>
                        <a:spLocks noChangeArrowheads="1"/>
                      </wps:cNvSpPr>
                      <wps:spPr bwMode="auto">
                        <a:xfrm>
                          <a:off x="0" y="0"/>
                          <a:ext cx="2447290" cy="372745"/>
                        </a:xfrm>
                        <a:prstGeom prst="rect">
                          <a:avLst/>
                        </a:prstGeom>
                        <a:solidFill>
                          <a:srgbClr val="FFFFFF"/>
                        </a:solidFill>
                        <a:ln w="9525">
                          <a:solidFill>
                            <a:srgbClr val="000000"/>
                          </a:solidFill>
                          <a:miter lim="800000"/>
                        </a:ln>
                      </wps:spPr>
                      <wps:txbx>
                        <w:txbxContent>
                          <w:p>
                            <w:pPr>
                              <w:spacing w:line="276" w:lineRule="auto"/>
                              <w:jc w:val="center"/>
                              <w:rPr>
                                <w:sz w:val="24"/>
                              </w:rPr>
                            </w:pPr>
                            <w:r>
                              <w:rPr>
                                <w:rFonts w:hint="eastAsia"/>
                                <w:sz w:val="24"/>
                              </w:rPr>
                              <w:t>事发地乡镇政府（农场）</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130.6pt;margin-top:16.95pt;height:29.35pt;width:192.7pt;z-index:251664384;mso-width-relative:page;mso-height-relative:page;" fillcolor="#FFFFFF" filled="t" stroked="t" coordsize="21600,21600" o:gfxdata="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vn741wAAAAkBAAAPAAAAAAAA&#10;AAEAIAAAACIAAABkcnMvZG93bnJldi54bWxQSwECFAAUAAAACACHTuJAWdXywBMCAAAxBAAADgAA&#10;AAAAAAABACAAAAAmAQAAZHJzL2Uyb0RvYy54bWxQSwUGAAAAAAYABgBZAQAAqwUAAAAA&#10;">
                <v:fill on="t" focussize="0,0"/>
                <v:stroke color="#000000" miterlimit="8" joinstyle="miter"/>
                <v:imagedata o:title=""/>
                <o:lock v:ext="edit" aspectratio="f"/>
                <v:textbox>
                  <w:txbxContent>
                    <w:p>
                      <w:pPr>
                        <w:spacing w:line="276" w:lineRule="auto"/>
                        <w:jc w:val="center"/>
                        <w:rPr>
                          <w:sz w:val="24"/>
                        </w:rPr>
                      </w:pPr>
                      <w:r>
                        <w:rPr>
                          <w:rFonts w:hint="eastAsia"/>
                          <w:sz w:val="24"/>
                        </w:rPr>
                        <w:t>事发地乡镇政府（农场）</w:t>
                      </w:r>
                    </w:p>
                  </w:txbxContent>
                </v:textbox>
              </v:rect>
            </w:pict>
          </mc:Fallback>
        </mc:AlternateContent>
      </w:r>
      <w:bookmarkEnd w:id="35"/>
      <w:bookmarkEnd w:id="36"/>
    </w:p>
    <w:p>
      <w:pPr>
        <w:spacing w:line="600" w:lineRule="exact"/>
        <w:outlineLvl w:val="0"/>
        <w:rPr>
          <w:rFonts w:ascii="仿宋" w:hAnsi="仿宋" w:eastAsia="仿宋" w:cs="仿宋"/>
          <w:sz w:val="32"/>
          <w:szCs w:val="32"/>
        </w:rPr>
      </w:pPr>
      <w:bookmarkStart w:id="37" w:name="_Toc55478561"/>
      <w:bookmarkStart w:id="38" w:name="_Toc55478783"/>
      <w:r>
        <w:rPr>
          <w:rFonts w:ascii="仿宋" w:hAnsi="仿宋" w:eastAsia="仿宋" w:cs="仿宋"/>
          <w:sz w:val="32"/>
          <w:szCs w:val="32"/>
        </w:rPr>
        <mc:AlternateContent>
          <mc:Choice Requires="wps">
            <w:drawing>
              <wp:anchor distT="0" distB="0" distL="114300" distR="114300" simplePos="0" relativeHeight="251676672" behindDoc="0" locked="0" layoutInCell="1" allowOverlap="1">
                <wp:simplePos x="0" y="0"/>
                <wp:positionH relativeFrom="column">
                  <wp:posOffset>2863850</wp:posOffset>
                </wp:positionH>
                <wp:positionV relativeFrom="paragraph">
                  <wp:posOffset>207010</wp:posOffset>
                </wp:positionV>
                <wp:extent cx="304800" cy="1304290"/>
                <wp:effectExtent l="8255" t="9525" r="10795" b="19685"/>
                <wp:wrapNone/>
                <wp:docPr id="12" name="AutoShape 46"/>
                <wp:cNvGraphicFramePr/>
                <a:graphic xmlns:a="http://schemas.openxmlformats.org/drawingml/2006/main">
                  <a:graphicData uri="http://schemas.microsoft.com/office/word/2010/wordprocessingShape">
                    <wps:wsp>
                      <wps:cNvSpPr>
                        <a:spLocks noChangeArrowheads="1"/>
                      </wps:cNvSpPr>
                      <wps:spPr bwMode="auto">
                        <a:xfrm>
                          <a:off x="0" y="0"/>
                          <a:ext cx="304800" cy="1304290"/>
                        </a:xfrm>
                        <a:prstGeom prst="upDownArrow">
                          <a:avLst>
                            <a:gd name="adj1" fmla="val 50000"/>
                            <a:gd name="adj2" fmla="val 85583"/>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46" o:spid="_x0000_s1026" o:spt="70" type="#_x0000_t70" style="position:absolute;left:0pt;margin-left:225.5pt;margin-top:16.3pt;height:102.7pt;width:24pt;z-index:251676672;mso-width-relative:page;mso-height-relative:page;" fillcolor="#FFFFFF" filled="t" stroked="t" coordsize="21600,21600" o:gfxdata="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J9SZnaAAAACgEAAA8AAAAAAAAAAQAgAAAAIgAAAGRycy9kb3ducmV2&#10;LnhtbFBLAQIUABQAAAAIAIdO4kA1MpXEMwIAAIAEAAAOAAAAAAAAAAEAIAAAACkBAABkcnMvZTJv&#10;RG9jLnhtbFBLBQYAAAAABgAGAFkBAADOBQAAAAA=&#10;" adj="5400,4319">
                <v:fill on="t" focussize="0,0"/>
                <v:stroke color="#000000" miterlimit="8" joinstyle="miter"/>
                <v:imagedata o:title=""/>
                <o:lock v:ext="edit" aspectratio="f"/>
                <v:textbox style="layout-flow:vertical-ideographic;"/>
              </v:shape>
            </w:pict>
          </mc:Fallback>
        </mc:AlternateContent>
      </w:r>
      <w:r>
        <w:rPr>
          <w:rFonts w:ascii="仿宋" w:hAnsi="仿宋" w:eastAsia="仿宋" w:cs="仿宋"/>
          <w:sz w:val="32"/>
          <w:szCs w:val="32"/>
        </w:rPr>
        <mc:AlternateContent>
          <mc:Choice Requires="wps">
            <w:drawing>
              <wp:anchor distT="0" distB="0" distL="114300" distR="114300" simplePos="0" relativeHeight="251665408" behindDoc="0" locked="0" layoutInCell="1" allowOverlap="1">
                <wp:simplePos x="0" y="0"/>
                <wp:positionH relativeFrom="column">
                  <wp:posOffset>3390265</wp:posOffset>
                </wp:positionH>
                <wp:positionV relativeFrom="paragraph">
                  <wp:posOffset>359410</wp:posOffset>
                </wp:positionV>
                <wp:extent cx="2362835" cy="372745"/>
                <wp:effectExtent l="4445" t="4445" r="13970" b="22860"/>
                <wp:wrapNone/>
                <wp:docPr id="11" name="Rectangle 35"/>
                <wp:cNvGraphicFramePr/>
                <a:graphic xmlns:a="http://schemas.openxmlformats.org/drawingml/2006/main">
                  <a:graphicData uri="http://schemas.microsoft.com/office/word/2010/wordprocessingShape">
                    <wps:wsp>
                      <wps:cNvSpPr>
                        <a:spLocks noChangeArrowheads="1"/>
                      </wps:cNvSpPr>
                      <wps:spPr bwMode="auto">
                        <a:xfrm>
                          <a:off x="0" y="0"/>
                          <a:ext cx="2362835" cy="372745"/>
                        </a:xfrm>
                        <a:prstGeom prst="rect">
                          <a:avLst/>
                        </a:prstGeom>
                        <a:solidFill>
                          <a:srgbClr val="FFFFFF"/>
                        </a:solidFill>
                        <a:ln w="9525">
                          <a:solidFill>
                            <a:srgbClr val="000000"/>
                          </a:solidFill>
                          <a:miter lim="800000"/>
                        </a:ln>
                      </wps:spPr>
                      <wps:txbx>
                        <w:txbxContent>
                          <w:p>
                            <w:pPr>
                              <w:spacing w:line="276" w:lineRule="auto"/>
                              <w:jc w:val="center"/>
                              <w:rPr>
                                <w:sz w:val="24"/>
                              </w:rPr>
                            </w:pPr>
                            <w:r>
                              <w:rPr>
                                <w:rFonts w:hint="eastAsia"/>
                                <w:sz w:val="24"/>
                              </w:rPr>
                              <w:t>县相关职能部门或主管单位</w:t>
                            </w:r>
                          </w:p>
                        </w:txbxContent>
                      </wps:txbx>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66.95pt;margin-top:28.3pt;height:29.35pt;width:186.05pt;z-index:251665408;mso-width-relative:page;mso-height-relative:page;" fillcolor="#FFFFFF" filled="t" stroked="t" coordsize="21600,21600" o:gfxdata="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PN9p9cAAAAKAQAADwAAAAAA&#10;AAABACAAAAAiAAAAZHJzL2Rvd25yZXYueG1sUEsBAhQAFAAAAAgAh07iQDeo+fkUAgAAMQQAAA4A&#10;AAAAAAAAAQAgAAAAJgEAAGRycy9lMm9Eb2MueG1sUEsFBgAAAAAGAAYAWQEAAKwFAAAAAA==&#10;">
                <v:fill on="t" focussize="0,0"/>
                <v:stroke color="#000000" miterlimit="8" joinstyle="miter"/>
                <v:imagedata o:title=""/>
                <o:lock v:ext="edit" aspectratio="f"/>
                <v:textbox>
                  <w:txbxContent>
                    <w:p>
                      <w:pPr>
                        <w:spacing w:line="276" w:lineRule="auto"/>
                        <w:jc w:val="center"/>
                        <w:rPr>
                          <w:sz w:val="24"/>
                        </w:rPr>
                      </w:pPr>
                      <w:r>
                        <w:rPr>
                          <w:rFonts w:hint="eastAsia"/>
                          <w:sz w:val="24"/>
                        </w:rPr>
                        <w:t>县相关职能部门或主管单位</w:t>
                      </w:r>
                    </w:p>
                  </w:txbxContent>
                </v:textbox>
              </v:rect>
            </w:pict>
          </mc:Fallback>
        </mc:AlternateContent>
      </w:r>
      <w:bookmarkEnd w:id="37"/>
      <w:bookmarkEnd w:id="38"/>
    </w:p>
    <w:p>
      <w:pPr>
        <w:spacing w:line="600" w:lineRule="exact"/>
        <w:outlineLvl w:val="0"/>
        <w:rPr>
          <w:rFonts w:ascii="仿宋" w:hAnsi="仿宋" w:eastAsia="仿宋" w:cs="仿宋"/>
          <w:sz w:val="32"/>
          <w:szCs w:val="32"/>
        </w:rPr>
      </w:pPr>
      <w:bookmarkStart w:id="39" w:name="_Toc55478562"/>
      <w:bookmarkStart w:id="40" w:name="_Toc55478784"/>
      <w:r>
        <w:rPr>
          <w:rFonts w:ascii="仿宋" w:hAnsi="仿宋" w:eastAsia="仿宋" w:cs="仿宋"/>
          <w:sz w:val="32"/>
          <w:szCs w:val="32"/>
        </w:rPr>
        <mc:AlternateContent>
          <mc:Choice Requires="wps">
            <w:drawing>
              <wp:anchor distT="0" distB="0" distL="114300" distR="114300" simplePos="0" relativeHeight="251680768" behindDoc="0" locked="0" layoutInCell="1" allowOverlap="1">
                <wp:simplePos x="0" y="0"/>
                <wp:positionH relativeFrom="column">
                  <wp:posOffset>5154295</wp:posOffset>
                </wp:positionH>
                <wp:positionV relativeFrom="paragraph">
                  <wp:posOffset>374650</wp:posOffset>
                </wp:positionV>
                <wp:extent cx="304800" cy="3261995"/>
                <wp:effectExtent l="5715" t="20955" r="13335" b="31750"/>
                <wp:wrapNone/>
                <wp:docPr id="49" name="AutoShape 50"/>
                <wp:cNvGraphicFramePr/>
                <a:graphic xmlns:a="http://schemas.openxmlformats.org/drawingml/2006/main">
                  <a:graphicData uri="http://schemas.microsoft.com/office/word/2010/wordprocessingShape">
                    <wps:wsp>
                      <wps:cNvSpPr>
                        <a:spLocks noChangeArrowheads="1"/>
                      </wps:cNvSpPr>
                      <wps:spPr bwMode="auto">
                        <a:xfrm>
                          <a:off x="0" y="0"/>
                          <a:ext cx="304800" cy="3261995"/>
                        </a:xfrm>
                        <a:prstGeom prst="upDownArrow">
                          <a:avLst>
                            <a:gd name="adj1" fmla="val 50000"/>
                            <a:gd name="adj2" fmla="val 214042"/>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50" o:spid="_x0000_s1026" o:spt="70" type="#_x0000_t70" style="position:absolute;left:0pt;margin-left:405.85pt;margin-top:29.5pt;height:256.85pt;width:24pt;z-index:251680768;mso-width-relative:page;mso-height-relative:page;" fillcolor="#FFFFFF" filled="t" stroked="t" coordsize="21600,21600" o:gfxdata="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oRWC9kAAAAKAQAADwAAAAAAAAABACAAAAAiAAAAZHJzL2Rvd25yZXYu&#10;eG1sUEsBAhQAFAAAAAgAh07iQI+nBNgzAgAAgQQAAA4AAAAAAAAAAQAgAAAAKAEAAGRycy9lMm9E&#10;b2MueG1sUEsFBgAAAAAGAAYAWQEAAM0FAAAAAA==&#10;" adj="5400,4320">
                <v:fill on="t" focussize="0,0"/>
                <v:stroke color="#000000" miterlimit="8" joinstyle="miter"/>
                <v:imagedata o:title=""/>
                <o:lock v:ext="edit" aspectratio="f"/>
                <v:textbox style="layout-flow:vertical-ideographic;"/>
              </v:shape>
            </w:pict>
          </mc:Fallback>
        </mc:AlternateContent>
      </w:r>
      <w:r>
        <w:rPr>
          <w:rFonts w:ascii="仿宋" w:hAnsi="仿宋" w:eastAsia="仿宋" w:cs="仿宋"/>
          <w:sz w:val="32"/>
          <w:szCs w:val="32"/>
        </w:rPr>
        <mc:AlternateContent>
          <mc:Choice Requires="wps">
            <w:drawing>
              <wp:anchor distT="0" distB="0" distL="114300" distR="114300" simplePos="0" relativeHeight="251677696" behindDoc="0" locked="0" layoutInCell="1" allowOverlap="1">
                <wp:simplePos x="0" y="0"/>
                <wp:positionH relativeFrom="column">
                  <wp:posOffset>4369435</wp:posOffset>
                </wp:positionH>
                <wp:positionV relativeFrom="paragraph">
                  <wp:posOffset>351155</wp:posOffset>
                </wp:positionV>
                <wp:extent cx="304800" cy="791845"/>
                <wp:effectExtent l="11430" t="6985" r="26670" b="20320"/>
                <wp:wrapNone/>
                <wp:docPr id="9" name="AutoShape 47"/>
                <wp:cNvGraphicFramePr/>
                <a:graphic xmlns:a="http://schemas.openxmlformats.org/drawingml/2006/main">
                  <a:graphicData uri="http://schemas.microsoft.com/office/word/2010/wordprocessingShape">
                    <wps:wsp>
                      <wps:cNvSpPr>
                        <a:spLocks noChangeArrowheads="1"/>
                      </wps:cNvSpPr>
                      <wps:spPr bwMode="auto">
                        <a:xfrm>
                          <a:off x="0" y="0"/>
                          <a:ext cx="304800" cy="791845"/>
                        </a:xfrm>
                        <a:prstGeom prst="upDownArrow">
                          <a:avLst>
                            <a:gd name="adj1" fmla="val 50000"/>
                            <a:gd name="adj2" fmla="val 51958"/>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47" o:spid="_x0000_s1026" o:spt="70" type="#_x0000_t70" style="position:absolute;left:0pt;margin-left:344.05pt;margin-top:27.65pt;height:62.35pt;width:24pt;z-index:251677696;mso-width-relative:page;mso-height-relative:page;" fillcolor="#FFFFFF" filled="t" stroked="t" coordsize="21600,21600" o:gfxdata="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kTfuzYAAAACgEAAA8AAAAAAAAAAQAgAAAAIgAAAGRycy9kb3ducmV2LnhtbFBL&#10;AQIUABQAAAAIAIdO4kCv15B4LwIAAH4EAAAOAAAAAAAAAAEAIAAAACcBAABkcnMvZTJvRG9jLnht&#10;bFBLBQYAAAAABgAGAFkBAADIBQAAAAA=&#10;" adj="5400,4319">
                <v:fill on="t" focussize="0,0"/>
                <v:stroke color="#000000" miterlimit="8" joinstyle="miter"/>
                <v:imagedata o:title=""/>
                <o:lock v:ext="edit" aspectratio="f"/>
                <v:textbox style="layout-flow:vertical-ideographic;"/>
              </v:shape>
            </w:pict>
          </mc:Fallback>
        </mc:AlternateContent>
      </w:r>
      <w:bookmarkEnd w:id="39"/>
      <w:bookmarkEnd w:id="40"/>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bookmarkStart w:id="41" w:name="_Toc55478785"/>
      <w:bookmarkStart w:id="42" w:name="_Toc55478563"/>
      <w:r>
        <w:rPr>
          <w:rFonts w:ascii="仿宋" w:hAnsi="仿宋" w:eastAsia="仿宋" w:cs="仿宋"/>
          <w:sz w:val="32"/>
          <w:szCs w:val="32"/>
        </w:rPr>
        <mc:AlternateContent>
          <mc:Choice Requires="wps">
            <w:drawing>
              <wp:anchor distT="0" distB="0" distL="114300" distR="114300" simplePos="0" relativeHeight="251669504" behindDoc="0" locked="0" layoutInCell="1" allowOverlap="1">
                <wp:simplePos x="0" y="0"/>
                <wp:positionH relativeFrom="column">
                  <wp:posOffset>942340</wp:posOffset>
                </wp:positionH>
                <wp:positionV relativeFrom="paragraph">
                  <wp:posOffset>29210</wp:posOffset>
                </wp:positionV>
                <wp:extent cx="3865245" cy="684530"/>
                <wp:effectExtent l="4445" t="4445" r="16510" b="15875"/>
                <wp:wrapNone/>
                <wp:docPr id="8" name="AutoShape 40"/>
                <wp:cNvGraphicFramePr/>
                <a:graphic xmlns:a="http://schemas.openxmlformats.org/drawingml/2006/main">
                  <a:graphicData uri="http://schemas.microsoft.com/office/word/2010/wordprocessingShape">
                    <wps:wsp>
                      <wps:cNvSpPr>
                        <a:spLocks noChangeArrowheads="1"/>
                      </wps:cNvSpPr>
                      <wps:spPr bwMode="auto">
                        <a:xfrm>
                          <a:off x="0" y="0"/>
                          <a:ext cx="3865245" cy="684530"/>
                        </a:xfrm>
                        <a:prstGeom prst="roundRect">
                          <a:avLst>
                            <a:gd name="adj" fmla="val 16667"/>
                          </a:avLst>
                        </a:prstGeom>
                        <a:solidFill>
                          <a:srgbClr val="FFFFFF"/>
                        </a:solidFill>
                        <a:ln w="9525">
                          <a:solidFill>
                            <a:srgbClr val="000000"/>
                          </a:solidFill>
                          <a:prstDash val="dash"/>
                          <a:round/>
                        </a:ln>
                      </wps:spPr>
                      <wps:bodyPr rot="0" vert="horz" wrap="square" lIns="91440" tIns="45720" rIns="91440" bIns="45720" anchor="t" anchorCtr="0" upright="1">
                        <a:noAutofit/>
                      </wps:bodyPr>
                    </wps:wsp>
                  </a:graphicData>
                </a:graphic>
              </wp:anchor>
            </w:drawing>
          </mc:Choice>
          <mc:Fallback>
            <w:pict>
              <v:roundrect id="AutoShape 40" o:spid="_x0000_s1026" o:spt="2" style="position:absolute;left:0pt;margin-left:74.2pt;margin-top:2.3pt;height:53.9pt;width:304.35pt;z-index:251669504;mso-width-relative:page;mso-height-relative:page;" fillcolor="#FFFFFF" filled="t" stroked="t" coordsize="21600,21600" arcsize="0.166666666666667" o:gfxdata="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eazGdgAAAAJAQAADwAAAAAAAAABACAAAAAiAAAAZHJzL2Rvd25yZXYueG1sUEsB&#10;AhQAFAAAAAgAh07iQMtqECQuAgAAYQQAAA4AAAAAAAAAAQAgAAAAJwEAAGRycy9lMm9Eb2MueG1s&#10;UEsFBgAAAAAGAAYAWQEAAMcFAAAAAA==&#10;">
                <v:fill on="t" focussize="0,0"/>
                <v:stroke color="#000000" joinstyle="round" dashstyle="dash"/>
                <v:imagedata o:title=""/>
                <o:lock v:ext="edit" aspectratio="f"/>
              </v:roundrect>
            </w:pict>
          </mc:Fallback>
        </mc:AlternateContent>
      </w:r>
      <w:r>
        <w:rPr>
          <w:rFonts w:ascii="仿宋" w:hAnsi="仿宋" w:eastAsia="仿宋" w:cs="仿宋"/>
          <w:sz w:val="32"/>
          <w:szCs w:val="32"/>
        </w:rPr>
        <mc:AlternateContent>
          <mc:Choice Requires="wps">
            <w:drawing>
              <wp:anchor distT="0" distB="0" distL="114300" distR="114300" simplePos="0" relativeHeight="251670528" behindDoc="0" locked="0" layoutInCell="1" allowOverlap="1">
                <wp:simplePos x="0" y="0"/>
                <wp:positionH relativeFrom="column">
                  <wp:posOffset>970915</wp:posOffset>
                </wp:positionH>
                <wp:positionV relativeFrom="paragraph">
                  <wp:posOffset>60960</wp:posOffset>
                </wp:positionV>
                <wp:extent cx="3815715" cy="612775"/>
                <wp:effectExtent l="4445" t="4445" r="8890" b="11430"/>
                <wp:wrapNone/>
                <wp:docPr id="50" name="Rectangle 39"/>
                <wp:cNvGraphicFramePr/>
                <a:graphic xmlns:a="http://schemas.openxmlformats.org/drawingml/2006/main">
                  <a:graphicData uri="http://schemas.microsoft.com/office/word/2010/wordprocessingShape">
                    <wps:wsp>
                      <wps:cNvSpPr>
                        <a:spLocks noChangeArrowheads="1"/>
                      </wps:cNvSpPr>
                      <wps:spPr bwMode="auto">
                        <a:xfrm>
                          <a:off x="0" y="0"/>
                          <a:ext cx="3815715" cy="612775"/>
                        </a:xfrm>
                        <a:prstGeom prst="rect">
                          <a:avLst/>
                        </a:prstGeom>
                        <a:solidFill>
                          <a:srgbClr val="FFFFFF"/>
                        </a:solidFill>
                        <a:ln w="9525">
                          <a:solidFill>
                            <a:srgbClr val="000000"/>
                          </a:solidFill>
                          <a:miter lim="800000"/>
                        </a:ln>
                      </wps:spPr>
                      <wps:txbx>
                        <w:txbxContent>
                          <w:p>
                            <w:pPr>
                              <w:spacing w:line="276" w:lineRule="auto"/>
                              <w:jc w:val="center"/>
                              <w:rPr>
                                <w:sz w:val="24"/>
                              </w:rPr>
                            </w:pPr>
                            <w:r>
                              <w:rPr>
                                <w:rFonts w:hint="eastAsia"/>
                                <w:sz w:val="24"/>
                              </w:rPr>
                              <w:t>县突发事件应急委员会办公室</w:t>
                            </w:r>
                          </w:p>
                          <w:p>
                            <w:pPr>
                              <w:spacing w:line="360" w:lineRule="auto"/>
                              <w:jc w:val="center"/>
                              <w:rPr>
                                <w:sz w:val="24"/>
                              </w:rPr>
                            </w:pPr>
                            <w:r>
                              <w:rPr>
                                <w:rFonts w:hint="eastAsia"/>
                                <w:sz w:val="24"/>
                              </w:rPr>
                              <w:t>（县应急办）</w:t>
                            </w:r>
                          </w:p>
                        </w:txbxContent>
                      </wps:txbx>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76.45pt;margin-top:4.8pt;height:48.25pt;width:300.45pt;z-index:251670528;mso-width-relative:page;mso-height-relative:page;" fillcolor="#FFFFFF" filled="t" stroked="t" coordsize="21600,21600" o:gfxdata="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O8Qm1gAAAAkBAAAPAAAAAAAA&#10;AAEAIAAAACIAAABkcnMvZG93bnJldi54bWxQSwECFAAUAAAACACHTuJAZDi+CxQCAAAxBAAADgAA&#10;AAAAAAABACAAAAAlAQAAZHJzL2Uyb0RvYy54bWxQSwUGAAAAAAYABgBZAQAAqwUAAAAA&#10;">
                <v:fill on="t" focussize="0,0"/>
                <v:stroke color="#000000" miterlimit="8" joinstyle="miter"/>
                <v:imagedata o:title=""/>
                <o:lock v:ext="edit" aspectratio="f"/>
                <v:textbox>
                  <w:txbxContent>
                    <w:p>
                      <w:pPr>
                        <w:spacing w:line="276" w:lineRule="auto"/>
                        <w:jc w:val="center"/>
                        <w:rPr>
                          <w:sz w:val="24"/>
                        </w:rPr>
                      </w:pPr>
                      <w:r>
                        <w:rPr>
                          <w:rFonts w:hint="eastAsia"/>
                          <w:sz w:val="24"/>
                        </w:rPr>
                        <w:t>县突发事件应急委员会办公室</w:t>
                      </w:r>
                    </w:p>
                    <w:p>
                      <w:pPr>
                        <w:spacing w:line="360" w:lineRule="auto"/>
                        <w:jc w:val="center"/>
                        <w:rPr>
                          <w:sz w:val="24"/>
                        </w:rPr>
                      </w:pPr>
                      <w:r>
                        <w:rPr>
                          <w:rFonts w:hint="eastAsia"/>
                          <w:sz w:val="24"/>
                        </w:rPr>
                        <w:t>（县应急办）</w:t>
                      </w:r>
                    </w:p>
                  </w:txbxContent>
                </v:textbox>
              </v:rect>
            </w:pict>
          </mc:Fallback>
        </mc:AlternateContent>
      </w:r>
      <w:bookmarkEnd w:id="41"/>
      <w:bookmarkEnd w:id="42"/>
    </w:p>
    <w:p>
      <w:pPr>
        <w:spacing w:line="600" w:lineRule="exact"/>
        <w:outlineLvl w:val="0"/>
        <w:rPr>
          <w:rFonts w:ascii="仿宋" w:hAnsi="仿宋" w:eastAsia="仿宋" w:cs="仿宋"/>
          <w:sz w:val="32"/>
          <w:szCs w:val="32"/>
        </w:rPr>
      </w:pPr>
      <w:bookmarkStart w:id="43" w:name="_Toc55478786"/>
      <w:bookmarkStart w:id="44" w:name="_Toc55478564"/>
      <w:r>
        <w:rPr>
          <w:rFonts w:ascii="仿宋" w:hAnsi="仿宋" w:eastAsia="仿宋" w:cs="仿宋"/>
          <w:sz w:val="32"/>
          <w:szCs w:val="32"/>
        </w:rPr>
        <mc:AlternateContent>
          <mc:Choice Requires="wps">
            <w:drawing>
              <wp:anchor distT="0" distB="0" distL="114300" distR="114300" simplePos="0" relativeHeight="251678720" behindDoc="0" locked="0" layoutInCell="1" allowOverlap="1">
                <wp:simplePos x="0" y="0"/>
                <wp:positionH relativeFrom="column">
                  <wp:posOffset>2835910</wp:posOffset>
                </wp:positionH>
                <wp:positionV relativeFrom="paragraph">
                  <wp:posOffset>306070</wp:posOffset>
                </wp:positionV>
                <wp:extent cx="304800" cy="532130"/>
                <wp:effectExtent l="15240" t="5715" r="22860" b="14605"/>
                <wp:wrapNone/>
                <wp:docPr id="6" name="AutoShape 48"/>
                <wp:cNvGraphicFramePr/>
                <a:graphic xmlns:a="http://schemas.openxmlformats.org/drawingml/2006/main">
                  <a:graphicData uri="http://schemas.microsoft.com/office/word/2010/wordprocessingShape">
                    <wps:wsp>
                      <wps:cNvSpPr>
                        <a:spLocks noChangeArrowheads="1"/>
                      </wps:cNvSpPr>
                      <wps:spPr bwMode="auto">
                        <a:xfrm>
                          <a:off x="0" y="0"/>
                          <a:ext cx="304800" cy="532130"/>
                        </a:xfrm>
                        <a:prstGeom prst="upDownArrow">
                          <a:avLst>
                            <a:gd name="adj1" fmla="val 50000"/>
                            <a:gd name="adj2" fmla="val 34917"/>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48" o:spid="_x0000_s1026" o:spt="70" type="#_x0000_t70" style="position:absolute;left:0pt;margin-left:223.3pt;margin-top:24.1pt;height:41.9pt;width:24pt;z-index:251678720;mso-width-relative:page;mso-height-relative:page;" fillcolor="#FFFFFF" filled="t" stroked="t" coordsize="21600,21600" o:gfxdata="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0rbvY2QAAAAoBAAAPAAAAAAAAAAEAIAAAACIAAABkcnMvZG93bnJldi54&#10;bWxQSwECFAAUAAAACACHTuJAX9SufjICAAB+BAAADgAAAAAAAAABACAAAAAoAQAAZHJzL2Uyb0Rv&#10;Yy54bWxQSwUGAAAAAAYABgBZAQAAzAUAAAAA&#10;" adj="5400,4320">
                <v:fill on="t" focussize="0,0"/>
                <v:stroke color="#000000" miterlimit="8" joinstyle="miter"/>
                <v:imagedata o:title=""/>
                <o:lock v:ext="edit" aspectratio="f"/>
                <v:textbox style="layout-flow:vertical-ideographic;"/>
              </v:shape>
            </w:pict>
          </mc:Fallback>
        </mc:AlternateContent>
      </w:r>
      <w:bookmarkEnd w:id="43"/>
      <w:bookmarkEnd w:id="44"/>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bookmarkStart w:id="45" w:name="_Toc55478787"/>
      <w:bookmarkStart w:id="46" w:name="_Toc55478565"/>
      <w:r>
        <w:rPr>
          <w:rFonts w:ascii="仿宋" w:hAnsi="仿宋" w:eastAsia="仿宋" w:cs="仿宋"/>
          <w:sz w:val="32"/>
          <w:szCs w:val="32"/>
        </w:rPr>
        <mc:AlternateContent>
          <mc:Choice Requires="wps">
            <w:drawing>
              <wp:anchor distT="0" distB="0" distL="114300" distR="114300" simplePos="0" relativeHeight="251668480" behindDoc="0" locked="0" layoutInCell="1" allowOverlap="1">
                <wp:simplePos x="0" y="0"/>
                <wp:positionH relativeFrom="column">
                  <wp:posOffset>970915</wp:posOffset>
                </wp:positionH>
                <wp:positionV relativeFrom="paragraph">
                  <wp:posOffset>76200</wp:posOffset>
                </wp:positionV>
                <wp:extent cx="3815715" cy="612775"/>
                <wp:effectExtent l="4445" t="4445" r="8890" b="11430"/>
                <wp:wrapNone/>
                <wp:docPr id="5" name="Rectangle 38"/>
                <wp:cNvGraphicFramePr/>
                <a:graphic xmlns:a="http://schemas.openxmlformats.org/drawingml/2006/main">
                  <a:graphicData uri="http://schemas.microsoft.com/office/word/2010/wordprocessingShape">
                    <wps:wsp>
                      <wps:cNvSpPr>
                        <a:spLocks noChangeArrowheads="1"/>
                      </wps:cNvSpPr>
                      <wps:spPr bwMode="auto">
                        <a:xfrm>
                          <a:off x="0" y="0"/>
                          <a:ext cx="3815715" cy="612775"/>
                        </a:xfrm>
                        <a:prstGeom prst="rect">
                          <a:avLst/>
                        </a:prstGeom>
                        <a:solidFill>
                          <a:srgbClr val="FFFFFF"/>
                        </a:solidFill>
                        <a:ln w="9525">
                          <a:solidFill>
                            <a:srgbClr val="000000"/>
                          </a:solidFill>
                          <a:miter lim="800000"/>
                        </a:ln>
                      </wps:spPr>
                      <wps:txbx>
                        <w:txbxContent>
                          <w:p>
                            <w:pPr>
                              <w:spacing w:line="276" w:lineRule="auto"/>
                              <w:jc w:val="center"/>
                              <w:rPr>
                                <w:sz w:val="24"/>
                              </w:rPr>
                            </w:pPr>
                            <w:r>
                              <w:rPr>
                                <w:rFonts w:hint="eastAsia"/>
                                <w:sz w:val="24"/>
                              </w:rPr>
                              <w:t xml:space="preserve">突发事件应急处置：分管领导、联动指挥中心、专项 </w:t>
                            </w:r>
                            <w:r>
                              <w:rPr>
                                <w:sz w:val="24"/>
                              </w:rPr>
                              <w:t xml:space="preserve">  </w:t>
                            </w:r>
                            <w:r>
                              <w:rPr>
                                <w:rFonts w:hint="eastAsia"/>
                                <w:sz w:val="24"/>
                              </w:rPr>
                              <w:t>指挥部、相关部门（单位）等应急响应。</w:t>
                            </w:r>
                          </w:p>
                        </w:txbxContent>
                      </wps:txbx>
                      <wps:bodyPr rot="0" vert="horz" wrap="square" lIns="91440" tIns="45720" rIns="91440" bIns="45720" anchor="t" anchorCtr="0" upright="1">
                        <a:noAutofit/>
                      </wps:bodyPr>
                    </wps:wsp>
                  </a:graphicData>
                </a:graphic>
              </wp:anchor>
            </w:drawing>
          </mc:Choice>
          <mc:Fallback>
            <w:pict>
              <v:rect id="Rectangle 38" o:spid="_x0000_s1026" o:spt="1" style="position:absolute;left:0pt;margin-left:76.45pt;margin-top:6pt;height:48.25pt;width:300.45pt;z-index:251668480;mso-width-relative:page;mso-height-relative:page;" fillcolor="#FFFFFF" filled="t" stroked="t" coordsize="21600,21600" o:gfxdata="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yy6d1wAAAAoBAAAPAAAAAAAA&#10;AAEAIAAAACIAAABkcnMvZG93bnJldi54bWxQSwECFAAUAAAACACHTuJA6vca3BMCAAAwBAAADgAA&#10;AAAAAAABACAAAAAmAQAAZHJzL2Uyb0RvYy54bWxQSwUGAAAAAAYABgBZAQAAqwUAAAAA&#10;">
                <v:fill on="t" focussize="0,0"/>
                <v:stroke color="#000000" miterlimit="8" joinstyle="miter"/>
                <v:imagedata o:title=""/>
                <o:lock v:ext="edit" aspectratio="f"/>
                <v:textbox>
                  <w:txbxContent>
                    <w:p>
                      <w:pPr>
                        <w:spacing w:line="276" w:lineRule="auto"/>
                        <w:jc w:val="center"/>
                        <w:rPr>
                          <w:sz w:val="24"/>
                        </w:rPr>
                      </w:pPr>
                      <w:r>
                        <w:rPr>
                          <w:rFonts w:hint="eastAsia"/>
                          <w:sz w:val="24"/>
                        </w:rPr>
                        <w:t xml:space="preserve">突发事件应急处置：分管领导、联动指挥中心、专项 </w:t>
                      </w:r>
                      <w:r>
                        <w:rPr>
                          <w:sz w:val="24"/>
                        </w:rPr>
                        <w:t xml:space="preserve">  </w:t>
                      </w:r>
                      <w:r>
                        <w:rPr>
                          <w:rFonts w:hint="eastAsia"/>
                          <w:sz w:val="24"/>
                        </w:rPr>
                        <w:t>指挥部、相关部门（单位）等应急响应。</w:t>
                      </w:r>
                    </w:p>
                  </w:txbxContent>
                </v:textbox>
              </v:rect>
            </w:pict>
          </mc:Fallback>
        </mc:AlternateContent>
      </w:r>
      <w:bookmarkEnd w:id="45"/>
      <w:bookmarkEnd w:id="46"/>
    </w:p>
    <w:p>
      <w:pPr>
        <w:spacing w:line="600" w:lineRule="exact"/>
        <w:outlineLvl w:val="0"/>
        <w:rPr>
          <w:rFonts w:ascii="仿宋" w:hAnsi="仿宋" w:eastAsia="仿宋" w:cs="仿宋"/>
          <w:sz w:val="32"/>
          <w:szCs w:val="32"/>
        </w:rPr>
      </w:pPr>
      <w:bookmarkStart w:id="47" w:name="_Toc55478566"/>
      <w:bookmarkStart w:id="48" w:name="_Toc55478788"/>
      <w:r>
        <w:rPr>
          <w:rFonts w:ascii="仿宋" w:hAnsi="仿宋" w:eastAsia="仿宋" w:cs="仿宋"/>
          <w:sz w:val="32"/>
          <w:szCs w:val="32"/>
        </w:rPr>
        <mc:AlternateContent>
          <mc:Choice Requires="wps">
            <w:drawing>
              <wp:anchor distT="0" distB="0" distL="114300" distR="114300" simplePos="0" relativeHeight="251679744" behindDoc="0" locked="0" layoutInCell="1" allowOverlap="1">
                <wp:simplePos x="0" y="0"/>
                <wp:positionH relativeFrom="column">
                  <wp:posOffset>1619250</wp:posOffset>
                </wp:positionH>
                <wp:positionV relativeFrom="paragraph">
                  <wp:posOffset>314325</wp:posOffset>
                </wp:positionV>
                <wp:extent cx="304800" cy="655320"/>
                <wp:effectExtent l="12700" t="6350" r="25400" b="24130"/>
                <wp:wrapNone/>
                <wp:docPr id="4" name="AutoShape 49"/>
                <wp:cNvGraphicFramePr/>
                <a:graphic xmlns:a="http://schemas.openxmlformats.org/drawingml/2006/main">
                  <a:graphicData uri="http://schemas.microsoft.com/office/word/2010/wordprocessingShape">
                    <wps:wsp>
                      <wps:cNvSpPr>
                        <a:spLocks noChangeArrowheads="1"/>
                      </wps:cNvSpPr>
                      <wps:spPr bwMode="auto">
                        <a:xfrm>
                          <a:off x="0" y="0"/>
                          <a:ext cx="304800" cy="655320"/>
                        </a:xfrm>
                        <a:prstGeom prst="upDownArrow">
                          <a:avLst>
                            <a:gd name="adj1" fmla="val 50000"/>
                            <a:gd name="adj2" fmla="val 43000"/>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49" o:spid="_x0000_s1026" o:spt="70" type="#_x0000_t70" style="position:absolute;left:0pt;margin-left:127.5pt;margin-top:24.75pt;height:51.6pt;width:24pt;z-index:251679744;mso-width-relative:page;mso-height-relative:page;" fillcolor="#FFFFFF" filled="t" stroked="t" coordsize="21600,21600" o:gfxdata="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vnaB3aAAAACgEAAA8AAAAAAAAAAQAgAAAAIgAAAGRycy9kb3ducmV2Lnht&#10;bFBLAQIUABQAAAAIAIdO4kBON6c7MAIAAH4EAAAOAAAAAAAAAAEAIAAAACkBAABkcnMvZTJvRG9j&#10;LnhtbFBLBQYAAAAABgAGAFkBAADLBQAAAAA=&#10;" adj="5400,4320">
                <v:fill on="t" focussize="0,0"/>
                <v:stroke color="#000000" miterlimit="8" joinstyle="miter"/>
                <v:imagedata o:title=""/>
                <o:lock v:ext="edit" aspectratio="f"/>
                <v:textbox style="layout-flow:vertical-ideographic;"/>
              </v:shape>
            </w:pict>
          </mc:Fallback>
        </mc:AlternateContent>
      </w:r>
      <w:bookmarkEnd w:id="47"/>
      <w:bookmarkEnd w:id="48"/>
    </w:p>
    <w:p>
      <w:pPr>
        <w:spacing w:line="600" w:lineRule="exact"/>
        <w:outlineLvl w:val="0"/>
        <w:rPr>
          <w:rFonts w:ascii="仿宋" w:hAnsi="仿宋" w:eastAsia="仿宋" w:cs="仿宋"/>
          <w:sz w:val="32"/>
          <w:szCs w:val="32"/>
        </w:rPr>
      </w:pPr>
    </w:p>
    <w:p>
      <w:pPr>
        <w:spacing w:line="600" w:lineRule="exact"/>
        <w:outlineLvl w:val="0"/>
        <w:rPr>
          <w:rFonts w:ascii="仿宋" w:hAnsi="仿宋" w:eastAsia="仿宋" w:cs="仿宋"/>
          <w:sz w:val="32"/>
          <w:szCs w:val="32"/>
        </w:rPr>
      </w:pPr>
      <w:bookmarkStart w:id="49" w:name="_Toc55478567"/>
      <w:bookmarkStart w:id="50" w:name="_Toc55478789"/>
      <w:r>
        <w:rPr>
          <w:rFonts w:ascii="仿宋" w:hAnsi="仿宋" w:eastAsia="仿宋" w:cs="仿宋"/>
          <w:sz w:val="32"/>
          <w:szCs w:val="32"/>
        </w:rPr>
        <mc:AlternateContent>
          <mc:Choice Requires="wps">
            <w:drawing>
              <wp:anchor distT="0" distB="0" distL="114300" distR="114300" simplePos="0" relativeHeight="251667456" behindDoc="0" locked="0" layoutInCell="1" allowOverlap="1">
                <wp:simplePos x="0" y="0"/>
                <wp:positionH relativeFrom="column">
                  <wp:posOffset>501015</wp:posOffset>
                </wp:positionH>
                <wp:positionV relativeFrom="paragraph">
                  <wp:posOffset>249555</wp:posOffset>
                </wp:positionV>
                <wp:extent cx="2362835" cy="372745"/>
                <wp:effectExtent l="4445" t="4445" r="13970" b="22860"/>
                <wp:wrapNone/>
                <wp:docPr id="3" name="Rectangle 37"/>
                <wp:cNvGraphicFramePr/>
                <a:graphic xmlns:a="http://schemas.openxmlformats.org/drawingml/2006/main">
                  <a:graphicData uri="http://schemas.microsoft.com/office/word/2010/wordprocessingShape">
                    <wps:wsp>
                      <wps:cNvSpPr>
                        <a:spLocks noChangeArrowheads="1"/>
                      </wps:cNvSpPr>
                      <wps:spPr bwMode="auto">
                        <a:xfrm>
                          <a:off x="0" y="0"/>
                          <a:ext cx="2362835" cy="372745"/>
                        </a:xfrm>
                        <a:prstGeom prst="rect">
                          <a:avLst/>
                        </a:prstGeom>
                        <a:solidFill>
                          <a:srgbClr val="FFFFFF"/>
                        </a:solidFill>
                        <a:ln w="9525">
                          <a:solidFill>
                            <a:srgbClr val="000000"/>
                          </a:solidFill>
                          <a:miter lim="800000"/>
                        </a:ln>
                      </wps:spPr>
                      <wps:txbx>
                        <w:txbxContent>
                          <w:p>
                            <w:pPr>
                              <w:spacing w:line="276" w:lineRule="auto"/>
                              <w:jc w:val="center"/>
                              <w:rPr>
                                <w:sz w:val="24"/>
                              </w:rPr>
                            </w:pPr>
                            <w:r>
                              <w:rPr>
                                <w:rFonts w:hint="eastAsia"/>
                                <w:sz w:val="24"/>
                              </w:rPr>
                              <w:t>省应急办（省政府总值班室）</w:t>
                            </w:r>
                          </w:p>
                        </w:txbxContent>
                      </wps:txbx>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39.45pt;margin-top:19.65pt;height:29.35pt;width:186.05pt;z-index:251667456;mso-width-relative:page;mso-height-relative:page;" fillcolor="#FFFFFF" filled="t" stroked="t" coordsize="21600,21600" o:gfxdata="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M02n1wAAAAgBAAAPAAAAAAAA&#10;AAEAIAAAACIAAABkcnMvZG93bnJldi54bWxQSwECFAAUAAAACACHTuJAgZsJOBMCAAAwBAAADgAA&#10;AAAAAAABACAAAAAmAQAAZHJzL2Uyb0RvYy54bWxQSwUGAAAAAAYABgBZAQAAqwUAAAAA&#10;">
                <v:fill on="t" focussize="0,0"/>
                <v:stroke color="#000000" miterlimit="8" joinstyle="miter"/>
                <v:imagedata o:title=""/>
                <o:lock v:ext="edit" aspectratio="f"/>
                <v:textbox>
                  <w:txbxContent>
                    <w:p>
                      <w:pPr>
                        <w:spacing w:line="276" w:lineRule="auto"/>
                        <w:jc w:val="center"/>
                        <w:rPr>
                          <w:sz w:val="24"/>
                        </w:rPr>
                      </w:pPr>
                      <w:r>
                        <w:rPr>
                          <w:rFonts w:hint="eastAsia"/>
                          <w:sz w:val="24"/>
                        </w:rPr>
                        <w:t>省应急办（省政府总值班室）</w:t>
                      </w:r>
                    </w:p>
                  </w:txbxContent>
                </v:textbox>
              </v:rect>
            </w:pict>
          </mc:Fallback>
        </mc:AlternateContent>
      </w:r>
      <w:r>
        <w:rPr>
          <w:rFonts w:ascii="仿宋" w:hAnsi="仿宋" w:eastAsia="仿宋" w:cs="仿宋"/>
          <w:sz w:val="32"/>
          <w:szCs w:val="32"/>
        </w:rPr>
        <mc:AlternateContent>
          <mc:Choice Requires="wps">
            <w:drawing>
              <wp:anchor distT="0" distB="0" distL="114300" distR="114300" simplePos="0" relativeHeight="251666432" behindDoc="0" locked="0" layoutInCell="1" allowOverlap="1">
                <wp:simplePos x="0" y="0"/>
                <wp:positionH relativeFrom="column">
                  <wp:posOffset>3390265</wp:posOffset>
                </wp:positionH>
                <wp:positionV relativeFrom="paragraph">
                  <wp:posOffset>255905</wp:posOffset>
                </wp:positionV>
                <wp:extent cx="2362835" cy="372745"/>
                <wp:effectExtent l="4445" t="4445" r="13970" b="22860"/>
                <wp:wrapNone/>
                <wp:docPr id="2" name="Rectangle 36"/>
                <wp:cNvGraphicFramePr/>
                <a:graphic xmlns:a="http://schemas.openxmlformats.org/drawingml/2006/main">
                  <a:graphicData uri="http://schemas.microsoft.com/office/word/2010/wordprocessingShape">
                    <wps:wsp>
                      <wps:cNvSpPr>
                        <a:spLocks noChangeArrowheads="1"/>
                      </wps:cNvSpPr>
                      <wps:spPr bwMode="auto">
                        <a:xfrm>
                          <a:off x="0" y="0"/>
                          <a:ext cx="2362835" cy="372745"/>
                        </a:xfrm>
                        <a:prstGeom prst="rect">
                          <a:avLst/>
                        </a:prstGeom>
                        <a:solidFill>
                          <a:srgbClr val="FFFFFF"/>
                        </a:solidFill>
                        <a:ln w="9525">
                          <a:solidFill>
                            <a:srgbClr val="000000"/>
                          </a:solidFill>
                          <a:miter lim="800000"/>
                        </a:ln>
                      </wps:spPr>
                      <wps:txbx>
                        <w:txbxContent>
                          <w:p>
                            <w:pPr>
                              <w:spacing w:line="276" w:lineRule="auto"/>
                              <w:jc w:val="center"/>
                              <w:rPr>
                                <w:sz w:val="24"/>
                              </w:rPr>
                            </w:pPr>
                            <w:r>
                              <w:rPr>
                                <w:rFonts w:hint="eastAsia"/>
                                <w:sz w:val="24"/>
                              </w:rPr>
                              <w:t>省相关职能部门或主管单位</w:t>
                            </w:r>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266.95pt;margin-top:20.15pt;height:29.35pt;width:186.05pt;z-index:251666432;mso-width-relative:page;mso-height-relative:page;" fillcolor="#FFFFFF" filled="t" stroked="t" coordsize="21600,21600" o:gfxdata="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ZC8K1wAAAAkBAAAPAAAAAAAA&#10;AAEAIAAAACIAAABkcnMvZG93bnJldi54bWxQSwECFAAUAAAACACHTuJAYJVm0hMCAAAwBAAADgAA&#10;AAAAAAABACAAAAAmAQAAZHJzL2Uyb0RvYy54bWxQSwUGAAAAAAYABgBZAQAAqwUAAAAA&#10;">
                <v:fill on="t" focussize="0,0"/>
                <v:stroke color="#000000" miterlimit="8" joinstyle="miter"/>
                <v:imagedata o:title=""/>
                <o:lock v:ext="edit" aspectratio="f"/>
                <v:textbox>
                  <w:txbxContent>
                    <w:p>
                      <w:pPr>
                        <w:spacing w:line="276" w:lineRule="auto"/>
                        <w:jc w:val="center"/>
                        <w:rPr>
                          <w:sz w:val="24"/>
                        </w:rPr>
                      </w:pPr>
                      <w:r>
                        <w:rPr>
                          <w:rFonts w:hint="eastAsia"/>
                          <w:sz w:val="24"/>
                        </w:rPr>
                        <w:t>省相关职能部门或主管单位</w:t>
                      </w:r>
                    </w:p>
                  </w:txbxContent>
                </v:textbox>
              </v:rect>
            </w:pict>
          </mc:Fallback>
        </mc:AlternateContent>
      </w:r>
      <w:bookmarkEnd w:id="49"/>
      <w:bookmarkEnd w:id="50"/>
    </w:p>
    <w:p>
      <w:pPr>
        <w:spacing w:line="600" w:lineRule="exact"/>
        <w:outlineLvl w:val="0"/>
        <w:rPr>
          <w:rFonts w:ascii="仿宋" w:hAnsi="仿宋" w:eastAsia="仿宋" w:cs="仿宋"/>
          <w:sz w:val="32"/>
          <w:szCs w:val="32"/>
        </w:rPr>
      </w:pPr>
    </w:p>
    <w:p>
      <w:pPr>
        <w:spacing w:line="600" w:lineRule="exact"/>
        <w:outlineLvl w:val="0"/>
        <w:rPr>
          <w:rFonts w:hint="eastAsia" w:ascii="黑体" w:hAnsi="黑体" w:eastAsia="黑体" w:cs="黑体"/>
          <w:sz w:val="32"/>
          <w:szCs w:val="32"/>
        </w:rPr>
      </w:pPr>
      <w:bookmarkStart w:id="51" w:name="_Toc55478790"/>
      <w:r>
        <w:rPr>
          <w:rFonts w:hint="eastAsia" w:ascii="黑体" w:hAnsi="黑体" w:eastAsia="黑体" w:cs="黑体"/>
          <w:sz w:val="32"/>
          <w:szCs w:val="32"/>
        </w:rPr>
        <w:t>附件3</w:t>
      </w:r>
      <w:bookmarkEnd w:id="51"/>
    </w:p>
    <w:p>
      <w:pPr>
        <w:spacing w:line="600" w:lineRule="exact"/>
        <w:jc w:val="center"/>
        <w:rPr>
          <w:rFonts w:hint="eastAsia" w:ascii="宋体" w:hAnsi="宋体" w:cs="宋体"/>
          <w:sz w:val="36"/>
          <w:szCs w:val="36"/>
        </w:rPr>
      </w:pPr>
    </w:p>
    <w:p>
      <w:pPr>
        <w:spacing w:line="600" w:lineRule="exact"/>
        <w:jc w:val="center"/>
        <w:rPr>
          <w:rFonts w:ascii="宋体" w:hAnsi="宋体" w:cs="宋体"/>
          <w:sz w:val="36"/>
          <w:szCs w:val="36"/>
        </w:rPr>
      </w:pPr>
      <w:r>
        <w:rPr>
          <w:rFonts w:hint="eastAsia" w:ascii="方正小标宋_GBK" w:hAnsi="方正小标宋_GBK" w:eastAsia="方正小标宋_GBK" w:cs="方正小标宋_GBK"/>
          <w:sz w:val="36"/>
          <w:szCs w:val="36"/>
        </w:rPr>
        <w:t>保亭黎族苗族自治县</w:t>
      </w:r>
      <w:r>
        <w:rPr>
          <w:rFonts w:hint="eastAsia" w:ascii="方正小标宋_GBK" w:hAnsi="方正小标宋_GBK" w:eastAsia="方正小标宋_GBK" w:cs="方正小标宋_GBK"/>
          <w:sz w:val="36"/>
          <w:szCs w:val="36"/>
        </w:rPr>
        <w:drawing>
          <wp:anchor distT="0" distB="0" distL="114300" distR="114300" simplePos="0" relativeHeight="251633664" behindDoc="0" locked="0" layoutInCell="1" allowOverlap="1">
            <wp:simplePos x="0" y="0"/>
            <wp:positionH relativeFrom="column">
              <wp:posOffset>-588010</wp:posOffset>
            </wp:positionH>
            <wp:positionV relativeFrom="paragraph">
              <wp:posOffset>438785</wp:posOffset>
            </wp:positionV>
            <wp:extent cx="6899910" cy="7520940"/>
            <wp:effectExtent l="0" t="0" r="1524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918502" cy="7540939"/>
                    </a:xfrm>
                    <a:prstGeom prst="rect">
                      <a:avLst/>
                    </a:prstGeom>
                  </pic:spPr>
                </pic:pic>
              </a:graphicData>
            </a:graphic>
          </wp:anchor>
        </w:drawing>
      </w:r>
      <w:r>
        <w:rPr>
          <w:rFonts w:hint="eastAsia" w:ascii="方正小标宋_GBK" w:hAnsi="方正小标宋_GBK" w:eastAsia="方正小标宋_GBK" w:cs="方正小标宋_GBK"/>
          <w:sz w:val="36"/>
          <w:szCs w:val="36"/>
        </w:rPr>
        <w:t>突发事件应急响应流程图</w:t>
      </w: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outlineLvl w:val="0"/>
        <w:rPr>
          <w:rFonts w:hint="eastAsia" w:ascii="黑体" w:hAnsi="黑体" w:eastAsia="黑体" w:cs="黑体"/>
          <w:sz w:val="32"/>
          <w:szCs w:val="32"/>
        </w:rPr>
      </w:pPr>
      <w:bookmarkStart w:id="52" w:name="_Toc55478791"/>
      <w:r>
        <w:rPr>
          <w:rFonts w:hint="eastAsia" w:ascii="黑体" w:hAnsi="黑体" w:eastAsia="黑体" w:cs="黑体"/>
          <w:sz w:val="32"/>
          <w:szCs w:val="32"/>
        </w:rPr>
        <w:t>附件4</w:t>
      </w:r>
      <w:bookmarkEnd w:id="52"/>
    </w:p>
    <w:p>
      <w:pPr>
        <w:pStyle w:val="2"/>
        <w:rPr>
          <w:rFonts w:hint="eastAsia"/>
        </w:rPr>
      </w:pPr>
    </w:p>
    <w:p>
      <w:pPr>
        <w:spacing w:line="600" w:lineRule="exact"/>
        <w:jc w:val="center"/>
        <w:rPr>
          <w:rFonts w:ascii="宋体" w:hAnsi="宋体" w:cs="宋体"/>
          <w:sz w:val="36"/>
          <w:szCs w:val="36"/>
        </w:rPr>
      </w:pPr>
      <w:r>
        <w:rPr>
          <w:rFonts w:hint="eastAsia" w:ascii="方正小标宋_GBK" w:hAnsi="方正小标宋_GBK" w:eastAsia="方正小标宋_GBK" w:cs="方正小标宋_GBK"/>
          <w:sz w:val="36"/>
          <w:szCs w:val="36"/>
        </w:rPr>
        <w:t>保亭黎族苗族自治县应急预案及其牵头部门</w:t>
      </w:r>
    </w:p>
    <w:p>
      <w:pPr>
        <w:spacing w:line="600" w:lineRule="exact"/>
        <w:jc w:val="center"/>
        <w:rPr>
          <w:rFonts w:hint="eastAsia" w:ascii="宋体" w:hAnsi="宋体" w:cs="宋体"/>
          <w:sz w:val="36"/>
          <w:szCs w:val="36"/>
        </w:rPr>
      </w:pPr>
    </w:p>
    <w:p>
      <w:pPr>
        <w:pStyle w:val="11"/>
        <w:numPr>
          <w:ilvl w:val="0"/>
          <w:numId w:val="0"/>
        </w:numPr>
        <w:spacing w:line="600" w:lineRule="exact"/>
        <w:ind w:left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自然灾害类</w:t>
      </w:r>
    </w:p>
    <w:tbl>
      <w:tblPr>
        <w:tblStyle w:val="9"/>
        <w:tblW w:w="9139" w:type="dxa"/>
        <w:jc w:val="center"/>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939"/>
        <w:gridCol w:w="2790"/>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9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3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事故类别</w:t>
            </w:r>
          </w:p>
        </w:tc>
        <w:tc>
          <w:tcPr>
            <w:tcW w:w="2790"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主要牵头部门</w:t>
            </w:r>
          </w:p>
        </w:tc>
        <w:tc>
          <w:tcPr>
            <w:tcW w:w="3611"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9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3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“三防”预案</w:t>
            </w:r>
          </w:p>
        </w:tc>
        <w:tc>
          <w:tcPr>
            <w:tcW w:w="2790"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县应急管理局</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县农业农村局</w:t>
            </w:r>
          </w:p>
        </w:tc>
        <w:tc>
          <w:tcPr>
            <w:tcW w:w="3611"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县“三防”指挥部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9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3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气象灾害预案</w:t>
            </w:r>
          </w:p>
        </w:tc>
        <w:tc>
          <w:tcPr>
            <w:tcW w:w="2790"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县应急管理局</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县气象局</w:t>
            </w:r>
          </w:p>
        </w:tc>
        <w:tc>
          <w:tcPr>
            <w:tcW w:w="3611"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县气象灾害应急指挥部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9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3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地震灾害预案</w:t>
            </w:r>
          </w:p>
        </w:tc>
        <w:tc>
          <w:tcPr>
            <w:tcW w:w="2790"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县应急管理局</w:t>
            </w:r>
          </w:p>
        </w:tc>
        <w:tc>
          <w:tcPr>
            <w:tcW w:w="3611"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县抗震救灾应急指挥部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9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3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地质灾害预案</w:t>
            </w:r>
          </w:p>
        </w:tc>
        <w:tc>
          <w:tcPr>
            <w:tcW w:w="2790"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县应急管理局</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县资规局</w:t>
            </w:r>
          </w:p>
        </w:tc>
        <w:tc>
          <w:tcPr>
            <w:tcW w:w="3611"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县地质灾害应急指挥部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9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3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森林火灾预案</w:t>
            </w:r>
          </w:p>
        </w:tc>
        <w:tc>
          <w:tcPr>
            <w:tcW w:w="2790"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县应急管理局</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县林业局</w:t>
            </w:r>
          </w:p>
        </w:tc>
        <w:tc>
          <w:tcPr>
            <w:tcW w:w="3611"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县森林火灾应急指挥部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9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3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生物灾害</w:t>
            </w:r>
          </w:p>
        </w:tc>
        <w:tc>
          <w:tcPr>
            <w:tcW w:w="2790"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县农业农村局</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县林业局</w:t>
            </w:r>
          </w:p>
        </w:tc>
        <w:tc>
          <w:tcPr>
            <w:tcW w:w="3611"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县生物灾害应急指挥部</w:t>
            </w:r>
          </w:p>
        </w:tc>
      </w:tr>
    </w:tbl>
    <w:p>
      <w:pPr>
        <w:spacing w:line="600" w:lineRule="exact"/>
        <w:jc w:val="left"/>
        <w:rPr>
          <w:rFonts w:ascii="仿宋" w:hAnsi="仿宋" w:eastAsia="仿宋" w:cs="仿宋"/>
          <w:b/>
          <w:bCs/>
          <w:sz w:val="32"/>
          <w:szCs w:val="32"/>
        </w:rPr>
      </w:pPr>
    </w:p>
    <w:p>
      <w:pPr>
        <w:spacing w:line="600" w:lineRule="exact"/>
        <w:jc w:val="left"/>
        <w:rPr>
          <w:rFonts w:ascii="仿宋" w:hAnsi="仿宋" w:eastAsia="仿宋" w:cs="仿宋"/>
          <w:b/>
          <w:bCs/>
          <w:sz w:val="32"/>
          <w:szCs w:val="32"/>
        </w:rPr>
      </w:pPr>
    </w:p>
    <w:p>
      <w:pPr>
        <w:spacing w:line="600" w:lineRule="exact"/>
        <w:jc w:val="left"/>
        <w:rPr>
          <w:rFonts w:ascii="仿宋" w:hAnsi="仿宋" w:eastAsia="仿宋" w:cs="仿宋"/>
          <w:b/>
          <w:bCs/>
          <w:sz w:val="32"/>
          <w:szCs w:val="32"/>
        </w:rPr>
      </w:pPr>
    </w:p>
    <w:p>
      <w:pPr>
        <w:spacing w:line="600" w:lineRule="exact"/>
        <w:jc w:val="left"/>
        <w:rPr>
          <w:rFonts w:ascii="仿宋" w:hAnsi="仿宋" w:eastAsia="仿宋" w:cs="仿宋"/>
          <w:b/>
          <w:bCs/>
          <w:sz w:val="32"/>
          <w:szCs w:val="32"/>
        </w:rPr>
      </w:pPr>
    </w:p>
    <w:p>
      <w:pPr>
        <w:spacing w:line="600" w:lineRule="exact"/>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事故灾难类</w:t>
      </w:r>
    </w:p>
    <w:tbl>
      <w:tblPr>
        <w:tblStyle w:val="9"/>
        <w:tblW w:w="9158" w:type="dxa"/>
        <w:jc w:val="center"/>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231"/>
        <w:gridCol w:w="2468"/>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事故类别</w:t>
            </w:r>
          </w:p>
        </w:tc>
        <w:tc>
          <w:tcPr>
            <w:tcW w:w="2468"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主要牵头部门</w:t>
            </w:r>
          </w:p>
        </w:tc>
        <w:tc>
          <w:tcPr>
            <w:tcW w:w="3480"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非煤矿山事故</w:t>
            </w:r>
          </w:p>
        </w:tc>
        <w:tc>
          <w:tcPr>
            <w:tcW w:w="2468" w:type="dxa"/>
            <w:vMerge w:val="restart"/>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县应急管理局</w:t>
            </w:r>
          </w:p>
        </w:tc>
        <w:tc>
          <w:tcPr>
            <w:tcW w:w="3480" w:type="dxa"/>
            <w:vMerge w:val="restart"/>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县生产安全事故灾难</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危险化学品事故</w:t>
            </w:r>
          </w:p>
        </w:tc>
        <w:tc>
          <w:tcPr>
            <w:tcW w:w="2468" w:type="dxa"/>
            <w:vMerge w:val="continue"/>
          </w:tcPr>
          <w:p>
            <w:pPr>
              <w:spacing w:line="600" w:lineRule="exact"/>
              <w:jc w:val="center"/>
              <w:rPr>
                <w:rFonts w:hint="eastAsia" w:ascii="仿宋_GB2312" w:hAnsi="仿宋_GB2312" w:eastAsia="仿宋_GB2312" w:cs="仿宋_GB2312"/>
                <w:sz w:val="28"/>
                <w:szCs w:val="28"/>
              </w:rPr>
            </w:pPr>
          </w:p>
        </w:tc>
        <w:tc>
          <w:tcPr>
            <w:tcW w:w="3480" w:type="dxa"/>
            <w:vMerge w:val="continue"/>
          </w:tcPr>
          <w:p>
            <w:pPr>
              <w:spacing w:line="6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工贸行业事故</w:t>
            </w:r>
          </w:p>
        </w:tc>
        <w:tc>
          <w:tcPr>
            <w:tcW w:w="2468" w:type="dxa"/>
            <w:vMerge w:val="continue"/>
          </w:tcPr>
          <w:p>
            <w:pPr>
              <w:spacing w:line="600" w:lineRule="exact"/>
              <w:jc w:val="center"/>
              <w:rPr>
                <w:rFonts w:hint="eastAsia" w:ascii="仿宋_GB2312" w:hAnsi="仿宋_GB2312" w:eastAsia="仿宋_GB2312" w:cs="仿宋_GB2312"/>
                <w:sz w:val="28"/>
                <w:szCs w:val="28"/>
              </w:rPr>
            </w:pPr>
          </w:p>
        </w:tc>
        <w:tc>
          <w:tcPr>
            <w:tcW w:w="3480" w:type="dxa"/>
            <w:vMerge w:val="continue"/>
          </w:tcPr>
          <w:p>
            <w:pPr>
              <w:spacing w:line="6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火灾事故</w:t>
            </w:r>
          </w:p>
        </w:tc>
        <w:tc>
          <w:tcPr>
            <w:tcW w:w="2468" w:type="dxa"/>
            <w:vMerge w:val="continue"/>
          </w:tcPr>
          <w:p>
            <w:pPr>
              <w:spacing w:line="600" w:lineRule="exact"/>
              <w:jc w:val="center"/>
              <w:rPr>
                <w:rFonts w:hint="eastAsia" w:ascii="仿宋_GB2312" w:hAnsi="仿宋_GB2312" w:eastAsia="仿宋_GB2312" w:cs="仿宋_GB2312"/>
                <w:sz w:val="28"/>
                <w:szCs w:val="28"/>
              </w:rPr>
            </w:pPr>
          </w:p>
        </w:tc>
        <w:tc>
          <w:tcPr>
            <w:tcW w:w="3480" w:type="dxa"/>
            <w:vMerge w:val="continue"/>
          </w:tcPr>
          <w:p>
            <w:pPr>
              <w:spacing w:line="6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231"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道路交通事故</w:t>
            </w:r>
          </w:p>
        </w:tc>
        <w:tc>
          <w:tcPr>
            <w:tcW w:w="2468"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县公安局</w:t>
            </w:r>
          </w:p>
        </w:tc>
        <w:tc>
          <w:tcPr>
            <w:tcW w:w="348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县道路交通事故</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231"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通信网络事故</w:t>
            </w:r>
          </w:p>
        </w:tc>
        <w:tc>
          <w:tcPr>
            <w:tcW w:w="2468"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县科技和工业信息产业局</w:t>
            </w:r>
          </w:p>
        </w:tc>
        <w:tc>
          <w:tcPr>
            <w:tcW w:w="348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县通信网络事故</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231"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特种设备事故</w:t>
            </w:r>
          </w:p>
        </w:tc>
        <w:tc>
          <w:tcPr>
            <w:tcW w:w="2468"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县市场监督管理局</w:t>
            </w:r>
          </w:p>
        </w:tc>
        <w:tc>
          <w:tcPr>
            <w:tcW w:w="348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县特种设备事故</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建设工程事故</w:t>
            </w:r>
          </w:p>
        </w:tc>
        <w:tc>
          <w:tcPr>
            <w:tcW w:w="2468" w:type="dxa"/>
            <w:vMerge w:val="restart"/>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县住房和城乡建设局</w:t>
            </w:r>
          </w:p>
        </w:tc>
        <w:tc>
          <w:tcPr>
            <w:tcW w:w="3480" w:type="dxa"/>
            <w:vMerge w:val="restart"/>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县重大城乡建设事故</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燃气事故</w:t>
            </w:r>
          </w:p>
        </w:tc>
        <w:tc>
          <w:tcPr>
            <w:tcW w:w="2468" w:type="dxa"/>
            <w:vMerge w:val="continue"/>
          </w:tcPr>
          <w:p>
            <w:pPr>
              <w:spacing w:line="600" w:lineRule="exact"/>
              <w:jc w:val="center"/>
              <w:rPr>
                <w:rFonts w:hint="eastAsia" w:ascii="仿宋_GB2312" w:hAnsi="仿宋_GB2312" w:eastAsia="仿宋_GB2312" w:cs="仿宋_GB2312"/>
                <w:sz w:val="28"/>
                <w:szCs w:val="28"/>
              </w:rPr>
            </w:pPr>
          </w:p>
        </w:tc>
        <w:tc>
          <w:tcPr>
            <w:tcW w:w="3480" w:type="dxa"/>
            <w:vMerge w:val="continue"/>
          </w:tcPr>
          <w:p>
            <w:pPr>
              <w:spacing w:line="6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大面积停电事件</w:t>
            </w:r>
          </w:p>
        </w:tc>
        <w:tc>
          <w:tcPr>
            <w:tcW w:w="2468"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w:t>
            </w:r>
            <w:bookmarkStart w:id="80" w:name="_GoBack"/>
            <w:bookmarkEnd w:id="80"/>
            <w:r>
              <w:rPr>
                <w:rFonts w:hint="eastAsia" w:ascii="仿宋_GB2312" w:hAnsi="仿宋_GB2312" w:eastAsia="仿宋_GB2312" w:cs="仿宋_GB2312"/>
                <w:sz w:val="28"/>
                <w:szCs w:val="28"/>
              </w:rPr>
              <w:t>发展改革委员会</w:t>
            </w:r>
          </w:p>
        </w:tc>
        <w:tc>
          <w:tcPr>
            <w:tcW w:w="3480" w:type="dxa"/>
            <w:vMerge w:val="continue"/>
          </w:tcPr>
          <w:p>
            <w:pPr>
              <w:spacing w:line="6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辐射事故</w:t>
            </w:r>
          </w:p>
        </w:tc>
        <w:tc>
          <w:tcPr>
            <w:tcW w:w="2468" w:type="dxa"/>
            <w:vMerge w:val="restart"/>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县生态环境局</w:t>
            </w:r>
          </w:p>
        </w:tc>
        <w:tc>
          <w:tcPr>
            <w:tcW w:w="3480" w:type="dxa"/>
            <w:vMerge w:val="restart"/>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县环境事件</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重污染天气</w:t>
            </w:r>
          </w:p>
        </w:tc>
        <w:tc>
          <w:tcPr>
            <w:tcW w:w="2468" w:type="dxa"/>
            <w:vMerge w:val="continue"/>
          </w:tcPr>
          <w:p>
            <w:pPr>
              <w:spacing w:line="600" w:lineRule="exact"/>
              <w:jc w:val="center"/>
              <w:rPr>
                <w:rFonts w:hint="eastAsia" w:ascii="仿宋_GB2312" w:hAnsi="仿宋_GB2312" w:eastAsia="仿宋_GB2312" w:cs="仿宋_GB2312"/>
                <w:sz w:val="28"/>
                <w:szCs w:val="28"/>
              </w:rPr>
            </w:pPr>
          </w:p>
        </w:tc>
        <w:tc>
          <w:tcPr>
            <w:tcW w:w="3480" w:type="dxa"/>
            <w:vMerge w:val="continue"/>
          </w:tcPr>
          <w:p>
            <w:pPr>
              <w:spacing w:line="6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环境污染事件</w:t>
            </w:r>
          </w:p>
        </w:tc>
        <w:tc>
          <w:tcPr>
            <w:tcW w:w="2468" w:type="dxa"/>
            <w:vMerge w:val="continue"/>
          </w:tcPr>
          <w:p>
            <w:pPr>
              <w:spacing w:line="600" w:lineRule="exact"/>
              <w:jc w:val="center"/>
              <w:rPr>
                <w:rFonts w:hint="eastAsia" w:ascii="仿宋_GB2312" w:hAnsi="仿宋_GB2312" w:eastAsia="仿宋_GB2312" w:cs="仿宋_GB2312"/>
                <w:sz w:val="28"/>
                <w:szCs w:val="28"/>
              </w:rPr>
            </w:pPr>
          </w:p>
        </w:tc>
        <w:tc>
          <w:tcPr>
            <w:tcW w:w="3480" w:type="dxa"/>
            <w:vMerge w:val="continue"/>
          </w:tcPr>
          <w:p>
            <w:pPr>
              <w:spacing w:line="6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79"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231"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生态破坏事件</w:t>
            </w:r>
          </w:p>
        </w:tc>
        <w:tc>
          <w:tcPr>
            <w:tcW w:w="2468" w:type="dxa"/>
            <w:vMerge w:val="continue"/>
          </w:tcPr>
          <w:p>
            <w:pPr>
              <w:spacing w:line="600" w:lineRule="exact"/>
              <w:jc w:val="center"/>
              <w:rPr>
                <w:rFonts w:hint="eastAsia" w:ascii="仿宋_GB2312" w:hAnsi="仿宋_GB2312" w:eastAsia="仿宋_GB2312" w:cs="仿宋_GB2312"/>
                <w:sz w:val="28"/>
                <w:szCs w:val="28"/>
              </w:rPr>
            </w:pPr>
          </w:p>
        </w:tc>
        <w:tc>
          <w:tcPr>
            <w:tcW w:w="3480" w:type="dxa"/>
            <w:vMerge w:val="continue"/>
          </w:tcPr>
          <w:p>
            <w:pPr>
              <w:spacing w:line="6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9"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231"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水上事故</w:t>
            </w:r>
          </w:p>
        </w:tc>
        <w:tc>
          <w:tcPr>
            <w:tcW w:w="246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县应急管理局</w:t>
            </w:r>
          </w:p>
          <w:p>
            <w:pPr>
              <w:spacing w:line="500" w:lineRule="exact"/>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县农业农村局</w:t>
            </w:r>
          </w:p>
        </w:tc>
        <w:tc>
          <w:tcPr>
            <w:tcW w:w="3480"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县水上搜救</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bl>
    <w:p>
      <w:pPr>
        <w:spacing w:line="600" w:lineRule="exact"/>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（3）公共卫生事件</w:t>
      </w:r>
    </w:p>
    <w:tbl>
      <w:tblPr>
        <w:tblStyle w:val="9"/>
        <w:tblW w:w="9203" w:type="dxa"/>
        <w:jc w:val="center"/>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703"/>
        <w:gridCol w:w="2227"/>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2"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703"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事故类别</w:t>
            </w:r>
          </w:p>
        </w:tc>
        <w:tc>
          <w:tcPr>
            <w:tcW w:w="2227"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主要牵头部门</w:t>
            </w:r>
          </w:p>
        </w:tc>
        <w:tc>
          <w:tcPr>
            <w:tcW w:w="3421"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2"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70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传染病疫情预案</w:t>
            </w:r>
          </w:p>
        </w:tc>
        <w:tc>
          <w:tcPr>
            <w:tcW w:w="2227" w:type="dxa"/>
            <w:vMerge w:val="restart"/>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县卫生健康委员会</w:t>
            </w:r>
          </w:p>
        </w:tc>
        <w:tc>
          <w:tcPr>
            <w:tcW w:w="3421" w:type="dxa"/>
            <w:vMerge w:val="restart"/>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县卫生事件</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2"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703" w:type="dxa"/>
            <w:vAlign w:val="center"/>
          </w:tcPr>
          <w:p>
            <w:pPr>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群体性不明原因</w:t>
            </w:r>
          </w:p>
          <w:p>
            <w:pPr>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疾病预案</w:t>
            </w:r>
          </w:p>
        </w:tc>
        <w:tc>
          <w:tcPr>
            <w:tcW w:w="2227" w:type="dxa"/>
            <w:vMerge w:val="continue"/>
            <w:vAlign w:val="center"/>
          </w:tcPr>
          <w:p>
            <w:pPr>
              <w:spacing w:line="500" w:lineRule="exact"/>
              <w:jc w:val="center"/>
              <w:rPr>
                <w:rFonts w:hint="eastAsia" w:ascii="仿宋_GB2312" w:hAnsi="仿宋_GB2312" w:eastAsia="仿宋_GB2312" w:cs="仿宋_GB2312"/>
                <w:sz w:val="28"/>
                <w:szCs w:val="28"/>
              </w:rPr>
            </w:pPr>
          </w:p>
        </w:tc>
        <w:tc>
          <w:tcPr>
            <w:tcW w:w="3421" w:type="dxa"/>
            <w:vMerge w:val="continue"/>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2"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70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急性中毒事件预案</w:t>
            </w:r>
          </w:p>
        </w:tc>
        <w:tc>
          <w:tcPr>
            <w:tcW w:w="2227" w:type="dxa"/>
            <w:vMerge w:val="continue"/>
            <w:vAlign w:val="center"/>
          </w:tcPr>
          <w:p>
            <w:pPr>
              <w:spacing w:line="500" w:lineRule="exact"/>
              <w:jc w:val="center"/>
              <w:rPr>
                <w:rFonts w:hint="eastAsia" w:ascii="仿宋_GB2312" w:hAnsi="仿宋_GB2312" w:eastAsia="仿宋_GB2312" w:cs="仿宋_GB2312"/>
                <w:sz w:val="28"/>
                <w:szCs w:val="28"/>
              </w:rPr>
            </w:pPr>
          </w:p>
        </w:tc>
        <w:tc>
          <w:tcPr>
            <w:tcW w:w="3421" w:type="dxa"/>
            <w:vMerge w:val="continue"/>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2"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70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食品安全事件预案</w:t>
            </w:r>
          </w:p>
        </w:tc>
        <w:tc>
          <w:tcPr>
            <w:tcW w:w="2227" w:type="dxa"/>
            <w:vMerge w:val="restart"/>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县市场监督管理局</w:t>
            </w:r>
          </w:p>
        </w:tc>
        <w:tc>
          <w:tcPr>
            <w:tcW w:w="3421" w:type="dxa"/>
            <w:vMerge w:val="restart"/>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县重大市场监管事件</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2"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70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药品安全事件预案</w:t>
            </w:r>
          </w:p>
        </w:tc>
        <w:tc>
          <w:tcPr>
            <w:tcW w:w="2227" w:type="dxa"/>
            <w:vMerge w:val="continue"/>
            <w:vAlign w:val="center"/>
          </w:tcPr>
          <w:p>
            <w:pPr>
              <w:spacing w:line="500" w:lineRule="exact"/>
              <w:jc w:val="center"/>
              <w:rPr>
                <w:rFonts w:hint="eastAsia" w:ascii="仿宋_GB2312" w:hAnsi="仿宋_GB2312" w:eastAsia="仿宋_GB2312" w:cs="仿宋_GB2312"/>
                <w:sz w:val="28"/>
                <w:szCs w:val="28"/>
              </w:rPr>
            </w:pPr>
          </w:p>
        </w:tc>
        <w:tc>
          <w:tcPr>
            <w:tcW w:w="3421" w:type="dxa"/>
            <w:vMerge w:val="continue"/>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2"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70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疫苗安全事件预案</w:t>
            </w:r>
          </w:p>
        </w:tc>
        <w:tc>
          <w:tcPr>
            <w:tcW w:w="2227" w:type="dxa"/>
            <w:vMerge w:val="continue"/>
            <w:vAlign w:val="center"/>
          </w:tcPr>
          <w:p>
            <w:pPr>
              <w:spacing w:line="500" w:lineRule="exact"/>
              <w:jc w:val="center"/>
              <w:rPr>
                <w:rFonts w:hint="eastAsia" w:ascii="仿宋_GB2312" w:hAnsi="仿宋_GB2312" w:eastAsia="仿宋_GB2312" w:cs="仿宋_GB2312"/>
                <w:sz w:val="28"/>
                <w:szCs w:val="28"/>
              </w:rPr>
            </w:pPr>
          </w:p>
        </w:tc>
        <w:tc>
          <w:tcPr>
            <w:tcW w:w="3421" w:type="dxa"/>
            <w:vMerge w:val="continue"/>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2" w:type="dxa"/>
            <w:vAlign w:val="center"/>
          </w:tcPr>
          <w:p>
            <w:pPr>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703" w:type="dxa"/>
            <w:vAlign w:val="center"/>
          </w:tcPr>
          <w:p>
            <w:pPr>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动物疫情预案</w:t>
            </w:r>
          </w:p>
        </w:tc>
        <w:tc>
          <w:tcPr>
            <w:tcW w:w="2227" w:type="dxa"/>
            <w:vAlign w:val="center"/>
          </w:tcPr>
          <w:p>
            <w:pPr>
              <w:spacing w:line="500" w:lineRule="exact"/>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县农业农村局</w:t>
            </w:r>
          </w:p>
        </w:tc>
        <w:tc>
          <w:tcPr>
            <w:tcW w:w="3421" w:type="dxa"/>
            <w:vAlign w:val="center"/>
          </w:tcPr>
          <w:p>
            <w:pPr>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县重大动物疫情</w:t>
            </w:r>
          </w:p>
          <w:p>
            <w:pPr>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bl>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hint="eastAsia" w:ascii="仿宋" w:hAnsi="仿宋" w:eastAsia="仿宋" w:cs="仿宋"/>
          <w:sz w:val="32"/>
          <w:szCs w:val="32"/>
        </w:rPr>
      </w:pPr>
    </w:p>
    <w:p>
      <w:pPr>
        <w:spacing w:line="600" w:lineRule="exact"/>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（4）社会安全事件</w:t>
      </w:r>
    </w:p>
    <w:tbl>
      <w:tblPr>
        <w:tblStyle w:val="9"/>
        <w:tblW w:w="9196" w:type="dxa"/>
        <w:jc w:val="center"/>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887"/>
        <w:gridCol w:w="2033"/>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87"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事件类别</w:t>
            </w:r>
          </w:p>
        </w:tc>
        <w:tc>
          <w:tcPr>
            <w:tcW w:w="2033"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主要牵头</w:t>
            </w:r>
          </w:p>
        </w:tc>
        <w:tc>
          <w:tcPr>
            <w:tcW w:w="3398"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7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87"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恐怖袭击事件预案</w:t>
            </w:r>
          </w:p>
        </w:tc>
        <w:tc>
          <w:tcPr>
            <w:tcW w:w="2033" w:type="dxa"/>
            <w:vMerge w:val="restart"/>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县公安局</w:t>
            </w:r>
          </w:p>
        </w:tc>
        <w:tc>
          <w:tcPr>
            <w:tcW w:w="3398" w:type="dxa"/>
            <w:vMerge w:val="restart"/>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县重大刑事案件和</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恐怖袭击事件应急指挥部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7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87"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重特大刑事案件预案</w:t>
            </w:r>
          </w:p>
        </w:tc>
        <w:tc>
          <w:tcPr>
            <w:tcW w:w="2033" w:type="dxa"/>
            <w:vMerge w:val="continue"/>
            <w:vAlign w:val="center"/>
          </w:tcPr>
          <w:p>
            <w:pPr>
              <w:spacing w:line="500" w:lineRule="exact"/>
              <w:jc w:val="center"/>
              <w:rPr>
                <w:rFonts w:hint="eastAsia" w:ascii="仿宋_GB2312" w:hAnsi="仿宋_GB2312" w:eastAsia="仿宋_GB2312" w:cs="仿宋_GB2312"/>
                <w:sz w:val="28"/>
                <w:szCs w:val="28"/>
              </w:rPr>
            </w:pPr>
          </w:p>
        </w:tc>
        <w:tc>
          <w:tcPr>
            <w:tcW w:w="3398" w:type="dxa"/>
            <w:vMerge w:val="continue"/>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7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87"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群体性事件预案</w:t>
            </w:r>
          </w:p>
        </w:tc>
        <w:tc>
          <w:tcPr>
            <w:tcW w:w="203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w:t>
            </w:r>
            <w:r>
              <w:rPr>
                <w:rFonts w:hint="eastAsia" w:ascii="仿宋_GB2312" w:hAnsi="仿宋_GB2312" w:eastAsia="仿宋_GB2312" w:cs="仿宋_GB2312"/>
                <w:sz w:val="28"/>
                <w:szCs w:val="28"/>
                <w:lang w:eastAsia="zh-CN"/>
              </w:rPr>
              <w:t>委</w:t>
            </w:r>
            <w:r>
              <w:rPr>
                <w:rFonts w:hint="eastAsia" w:ascii="仿宋_GB2312" w:hAnsi="仿宋_GB2312" w:eastAsia="仿宋_GB2312" w:cs="仿宋_GB2312"/>
                <w:sz w:val="28"/>
                <w:szCs w:val="28"/>
              </w:rPr>
              <w:t>政法委</w:t>
            </w:r>
          </w:p>
        </w:tc>
        <w:tc>
          <w:tcPr>
            <w:tcW w:w="339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县群体性事件应急指挥部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7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87"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网络与信息</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安全事件预案</w:t>
            </w:r>
          </w:p>
        </w:tc>
        <w:tc>
          <w:tcPr>
            <w:tcW w:w="203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县委宣</w:t>
            </w:r>
            <w:r>
              <w:rPr>
                <w:rFonts w:hint="eastAsia" w:ascii="仿宋_GB2312" w:hAnsi="仿宋_GB2312" w:eastAsia="仿宋_GB2312" w:cs="仿宋_GB2312"/>
                <w:sz w:val="28"/>
                <w:szCs w:val="28"/>
              </w:rPr>
              <w:t>传部</w:t>
            </w:r>
          </w:p>
        </w:tc>
        <w:tc>
          <w:tcPr>
            <w:tcW w:w="339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县网络与信息安全事件</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7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87"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市场稳定</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突发事件预案</w:t>
            </w:r>
          </w:p>
        </w:tc>
        <w:tc>
          <w:tcPr>
            <w:tcW w:w="203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县发展改革委员会</w:t>
            </w:r>
          </w:p>
        </w:tc>
        <w:tc>
          <w:tcPr>
            <w:tcW w:w="339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县市场稳定事件</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7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87"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油气供应中断</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突发事件预案</w:t>
            </w:r>
          </w:p>
        </w:tc>
        <w:tc>
          <w:tcPr>
            <w:tcW w:w="203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县发展改革委员会</w:t>
            </w:r>
          </w:p>
        </w:tc>
        <w:tc>
          <w:tcPr>
            <w:tcW w:w="339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县油气供应中断事件</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7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87"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民族宗教事件预案</w:t>
            </w:r>
          </w:p>
        </w:tc>
        <w:tc>
          <w:tcPr>
            <w:tcW w:w="203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县委统战部</w:t>
            </w:r>
          </w:p>
        </w:tc>
        <w:tc>
          <w:tcPr>
            <w:tcW w:w="339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县民族宗教事件</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7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87"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舆情突发事件预案</w:t>
            </w:r>
          </w:p>
        </w:tc>
        <w:tc>
          <w:tcPr>
            <w:tcW w:w="203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县委宣传部</w:t>
            </w:r>
          </w:p>
        </w:tc>
        <w:tc>
          <w:tcPr>
            <w:tcW w:w="339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县舆情突发事件</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7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87"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涉外事件预案</w:t>
            </w:r>
          </w:p>
        </w:tc>
        <w:tc>
          <w:tcPr>
            <w:tcW w:w="2033"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县委统战部</w:t>
            </w:r>
          </w:p>
        </w:tc>
        <w:tc>
          <w:tcPr>
            <w:tcW w:w="3398" w:type="dxa"/>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县重大涉外事件</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c>
      </w:tr>
    </w:tbl>
    <w:p>
      <w:pPr>
        <w:pageBreakBefore w:val="0"/>
        <w:widowControl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val="0"/>
          <w:bCs w:val="0"/>
          <w:sz w:val="32"/>
          <w:szCs w:val="32"/>
          <w:lang w:val="zh-TW" w:eastAsia="zh-TW" w:bidi="zh-TW"/>
        </w:rPr>
      </w:pPr>
    </w:p>
    <w:p>
      <w:pPr>
        <w:pageBreakBefore w:val="0"/>
        <w:widowControl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val="0"/>
          <w:bCs w:val="0"/>
          <w:sz w:val="32"/>
          <w:szCs w:val="32"/>
          <w:lang w:val="zh-TW" w:eastAsia="zh-TW" w:bidi="zh-TW"/>
        </w:rPr>
      </w:pPr>
    </w:p>
    <w:p>
      <w:pPr>
        <w:pageBreakBefore w:val="0"/>
        <w:widowControl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val="0"/>
          <w:bCs w:val="0"/>
          <w:sz w:val="32"/>
          <w:szCs w:val="32"/>
          <w:lang w:val="zh-TW" w:eastAsia="zh-TW" w:bidi="zh-TW"/>
        </w:rPr>
        <w:sectPr>
          <w:footerReference r:id="rId3" w:type="default"/>
          <w:pgSz w:w="11900" w:h="16840"/>
          <w:pgMar w:top="1417" w:right="1417" w:bottom="1417" w:left="1417" w:header="850" w:footer="992" w:gutter="0"/>
          <w:pgNumType w:fmt="decimal" w:start="2"/>
          <w:cols w:space="0" w:num="1"/>
          <w:rtlGutter w:val="0"/>
          <w:docGrid w:linePitch="360" w:charSpace="0"/>
        </w:sectPr>
      </w:pPr>
    </w:p>
    <w:p>
      <w:pPr>
        <w:spacing w:line="600" w:lineRule="exact"/>
        <w:outlineLvl w:val="0"/>
        <w:rPr>
          <w:rFonts w:hint="eastAsia" w:ascii="黑体" w:hAnsi="黑体" w:eastAsia="黑体" w:cs="黑体"/>
          <w:sz w:val="32"/>
          <w:szCs w:val="32"/>
        </w:rPr>
      </w:pPr>
      <w:bookmarkStart w:id="53" w:name="_Toc55478792"/>
      <w:r>
        <w:rPr>
          <w:rFonts w:hint="eastAsia" w:ascii="黑体" w:hAnsi="黑体" w:eastAsia="黑体" w:cs="黑体"/>
          <w:sz w:val="32"/>
          <w:szCs w:val="32"/>
        </w:rPr>
        <w:t>附件5</w:t>
      </w:r>
      <w:bookmarkEnd w:id="53"/>
    </w:p>
    <w:p>
      <w:pPr>
        <w:spacing w:line="600" w:lineRule="exact"/>
        <w:jc w:val="center"/>
        <w:rPr>
          <w:rFonts w:ascii="宋体" w:hAnsi="宋体" w:cs="宋体"/>
          <w:sz w:val="36"/>
          <w:szCs w:val="36"/>
        </w:rPr>
      </w:pPr>
      <w:r>
        <w:rPr>
          <w:rFonts w:hint="eastAsia" w:ascii="方正小标宋_GBK" w:hAnsi="方正小标宋_GBK" w:eastAsia="方正小标宋_GBK" w:cs="方正小标宋_GBK"/>
          <w:sz w:val="36"/>
          <w:szCs w:val="36"/>
        </w:rPr>
        <w:t>保亭黎族苗族自治县突发事件专项应急预案目录</w:t>
      </w:r>
    </w:p>
    <w:tbl>
      <w:tblPr>
        <w:tblStyle w:val="8"/>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8080"/>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序号</w:t>
            </w:r>
          </w:p>
        </w:tc>
        <w:tc>
          <w:tcPr>
            <w:tcW w:w="1701"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预案类别</w:t>
            </w: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预案名称</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应急主管部门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restart"/>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1</w:t>
            </w:r>
          </w:p>
        </w:tc>
        <w:tc>
          <w:tcPr>
            <w:tcW w:w="1701" w:type="dxa"/>
            <w:vMerge w:val="restart"/>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自然灾害类</w:t>
            </w: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保亭黎族苗族自治县防风防汛防旱应急预案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保亭黎族苗族自治县自然灾害救助应急预案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保亭黎族苗族自治县突发地质灾害应急预案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保亭黎族苗族自治县地震应急预案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保亭黎族苗族自治县气象灾害应急预案</w:t>
            </w:r>
          </w:p>
        </w:tc>
        <w:tc>
          <w:tcPr>
            <w:tcW w:w="3434" w:type="dxa"/>
            <w:shd w:val="clear" w:color="auto" w:fill="auto"/>
            <w:vAlign w:val="center"/>
          </w:tcPr>
          <w:p>
            <w:pPr>
              <w:spacing w:line="600" w:lineRule="exact"/>
              <w:jc w:val="center"/>
              <w:rPr>
                <w:rFonts w:hint="eastAsia" w:ascii="宋体" w:hAnsi="宋体" w:eastAsia="宋体" w:cs="宋体"/>
                <w:sz w:val="28"/>
                <w:szCs w:val="28"/>
                <w:lang w:eastAsia="zh-CN"/>
              </w:rPr>
            </w:pPr>
            <w:r>
              <w:rPr>
                <w:rFonts w:hint="eastAsia" w:ascii="宋体" w:hAnsi="宋体" w:cs="宋体"/>
                <w:sz w:val="28"/>
                <w:szCs w:val="28"/>
              </w:rPr>
              <w:t>县气象</w:t>
            </w:r>
            <w:r>
              <w:rPr>
                <w:rFonts w:hint="eastAsia" w:ascii="宋体" w:hAnsi="宋体" w:eastAsia="宋体" w:cs="宋体"/>
                <w:sz w:val="28"/>
                <w:szCs w:val="28"/>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保亭黎族苗族自治县重大农作物病虫害突发事件应急预案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县农业</w:t>
            </w:r>
            <w:r>
              <w:rPr>
                <w:rFonts w:hint="eastAsia" w:ascii="宋体" w:hAnsi="宋体" w:eastAsia="宋体" w:cs="宋体"/>
                <w:sz w:val="28"/>
                <w:szCs w:val="28"/>
                <w:lang w:eastAsia="zh-CN"/>
              </w:rPr>
              <w:t>农村</w:t>
            </w:r>
            <w:r>
              <w:rPr>
                <w:rFonts w:hint="eastAsia" w:ascii="宋体" w:hAnsi="宋体" w:cs="宋体"/>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保亭黎族苗族自治县森林火灾应急预案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保亭黎族苗族自治县重大动物疫病控制应急预案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restart"/>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2</w:t>
            </w:r>
          </w:p>
        </w:tc>
        <w:tc>
          <w:tcPr>
            <w:tcW w:w="1701" w:type="dxa"/>
            <w:vMerge w:val="restart"/>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事故灾难类</w:t>
            </w: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保亭黎族苗族自治县生产安全事故灾难应急预案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保亭黎族苗族自治县危险化学品事故应急预案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保亭黎族苗族自治县非煤矿山事故应急预案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保亭黎族苗族自治县烟花爆竹事故应急预案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保亭黎族苗族自治县重大火灾应急预案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保亭黎族苗族自治县特种设备重大事故应急预案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保亭黎族苗族自治县建设工程重大质量安全事故应急预案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保亭黎族苗族自治县突发环境事件应急预案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保亭黎族苗族自治县大气重污染应急预案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保亭黎族苗族自治县饮用水水源环境污染事件应急预案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保亭黎族苗族自治县旅游安全事故应急预案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县旅游和文化广电体育局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保亭黎族苗族自治县处置大面积停电事故应急预案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eastAsia="宋体" w:cs="宋体"/>
                <w:sz w:val="28"/>
                <w:szCs w:val="28"/>
                <w:lang w:eastAsia="zh-CN"/>
              </w:rPr>
              <w:t>保亭</w:t>
            </w:r>
            <w:r>
              <w:rPr>
                <w:rFonts w:hint="eastAsia" w:ascii="宋体" w:hAnsi="宋体" w:cs="宋体"/>
                <w:sz w:val="28"/>
                <w:szCs w:val="28"/>
              </w:rPr>
              <w:t>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保亭黎族苗族自治县农产品质量安全事件应急预案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保亭黎族苗族自治县公路抢险应急预案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保亭公路分局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保亭黎族苗族自治县重大桥梁事故应急预案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保亭公路分局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restart"/>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3</w:t>
            </w:r>
          </w:p>
        </w:tc>
        <w:tc>
          <w:tcPr>
            <w:tcW w:w="1701" w:type="dxa"/>
            <w:vMerge w:val="restart"/>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公共卫生类</w:t>
            </w: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保亭黎族苗族自治县突发公共卫生事件应急预案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保亭黎族苗族自治县突发事件医疗救援应急预案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保亭黎族苗族自治县食品安全突发事件应急预案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保亭黎族苗族自治县药品安全和医疗器械应急预案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restart"/>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4</w:t>
            </w:r>
          </w:p>
        </w:tc>
        <w:tc>
          <w:tcPr>
            <w:tcW w:w="1701" w:type="dxa"/>
            <w:vMerge w:val="restart"/>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社会治安类</w:t>
            </w: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保亭黎族苗族自治县金融突发事件应急预案</w:t>
            </w:r>
          </w:p>
        </w:tc>
        <w:tc>
          <w:tcPr>
            <w:tcW w:w="3434" w:type="dxa"/>
            <w:shd w:val="clear" w:color="auto" w:fill="auto"/>
            <w:vAlign w:val="center"/>
          </w:tcPr>
          <w:p>
            <w:pPr>
              <w:spacing w:line="600" w:lineRule="exact"/>
              <w:jc w:val="center"/>
              <w:rPr>
                <w:rFonts w:hint="eastAsia" w:ascii="宋体" w:hAnsi="宋体" w:eastAsia="宋体" w:cs="宋体"/>
                <w:sz w:val="28"/>
                <w:szCs w:val="28"/>
                <w:lang w:eastAsia="zh-CN"/>
              </w:rPr>
            </w:pPr>
            <w:r>
              <w:rPr>
                <w:rFonts w:hint="eastAsia" w:ascii="宋体" w:hAnsi="宋体" w:cs="宋体"/>
                <w:sz w:val="28"/>
                <w:szCs w:val="28"/>
              </w:rPr>
              <w:t>县</w:t>
            </w:r>
            <w:r>
              <w:rPr>
                <w:rFonts w:hint="eastAsia" w:ascii="宋体" w:hAnsi="宋体" w:eastAsia="宋体" w:cs="宋体"/>
                <w:sz w:val="28"/>
                <w:szCs w:val="28"/>
                <w:lang w:eastAsia="zh-CN"/>
              </w:rPr>
              <w:t>政府金融事务中心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保亭黎族苗族自治县处置群体性事件应急预案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保亭黎族苗族自治县恐怖袭击事件应急预案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restart"/>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5</w:t>
            </w:r>
          </w:p>
        </w:tc>
        <w:tc>
          <w:tcPr>
            <w:tcW w:w="1701" w:type="dxa"/>
            <w:vMerge w:val="restart"/>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应急保障类</w:t>
            </w: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保亭黎族苗族自治县通信保障应急预案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县科工信局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保亭黎族苗族自治县突发事件新闻处置应急预案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保亭黎族苗族自治县粮食应急预案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vMerge w:val="continue"/>
            <w:shd w:val="clear" w:color="auto" w:fill="auto"/>
            <w:vAlign w:val="center"/>
          </w:tcPr>
          <w:p>
            <w:pPr>
              <w:spacing w:line="600" w:lineRule="exact"/>
              <w:jc w:val="center"/>
              <w:rPr>
                <w:rFonts w:ascii="宋体" w:hAnsi="宋体" w:cs="宋体"/>
                <w:sz w:val="28"/>
                <w:szCs w:val="28"/>
              </w:rPr>
            </w:pPr>
          </w:p>
        </w:tc>
        <w:tc>
          <w:tcPr>
            <w:tcW w:w="1701" w:type="dxa"/>
            <w:vMerge w:val="continue"/>
            <w:shd w:val="clear" w:color="auto" w:fill="auto"/>
            <w:vAlign w:val="center"/>
          </w:tcPr>
          <w:p>
            <w:pPr>
              <w:spacing w:line="600" w:lineRule="exact"/>
              <w:jc w:val="center"/>
              <w:rPr>
                <w:rFonts w:ascii="宋体" w:hAnsi="宋体" w:cs="宋体"/>
                <w:sz w:val="28"/>
                <w:szCs w:val="28"/>
              </w:rPr>
            </w:pPr>
          </w:p>
        </w:tc>
        <w:tc>
          <w:tcPr>
            <w:tcW w:w="8080"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保亭黎族苗族自治县重要生活必需品市场供应应急预案</w:t>
            </w:r>
          </w:p>
        </w:tc>
        <w:tc>
          <w:tcPr>
            <w:tcW w:w="3434" w:type="dxa"/>
            <w:shd w:val="clear" w:color="auto" w:fill="auto"/>
            <w:vAlign w:val="center"/>
          </w:tcPr>
          <w:p>
            <w:pPr>
              <w:spacing w:line="600" w:lineRule="exact"/>
              <w:jc w:val="center"/>
              <w:rPr>
                <w:rFonts w:ascii="宋体" w:hAnsi="宋体" w:cs="宋体"/>
                <w:sz w:val="28"/>
                <w:szCs w:val="28"/>
              </w:rPr>
            </w:pPr>
            <w:r>
              <w:rPr>
                <w:rFonts w:hint="eastAsia" w:ascii="宋体" w:hAnsi="宋体" w:cs="宋体"/>
                <w:sz w:val="28"/>
                <w:szCs w:val="28"/>
              </w:rPr>
              <w:t>县发改委</w:t>
            </w:r>
          </w:p>
        </w:tc>
      </w:tr>
    </w:tbl>
    <w:p>
      <w:pPr>
        <w:spacing w:line="600" w:lineRule="exact"/>
        <w:outlineLvl w:val="0"/>
        <w:rPr>
          <w:rFonts w:ascii="仿宋" w:hAnsi="仿宋" w:eastAsia="仿宋" w:cs="仿宋"/>
          <w:sz w:val="32"/>
          <w:szCs w:val="32"/>
        </w:rPr>
      </w:pPr>
      <w:bookmarkStart w:id="54" w:name="_Toc55478793"/>
    </w:p>
    <w:p>
      <w:pPr>
        <w:spacing w:line="600" w:lineRule="exact"/>
        <w:outlineLvl w:val="0"/>
        <w:rPr>
          <w:rFonts w:ascii="仿宋" w:hAnsi="仿宋" w:eastAsia="仿宋" w:cs="仿宋"/>
          <w:sz w:val="32"/>
          <w:szCs w:val="32"/>
        </w:rPr>
      </w:pPr>
    </w:p>
    <w:p>
      <w:pPr>
        <w:spacing w:line="600" w:lineRule="exact"/>
        <w:outlineLvl w:val="0"/>
        <w:rPr>
          <w:rFonts w:hint="eastAsia" w:ascii="黑体" w:hAnsi="黑体" w:eastAsia="黑体" w:cs="黑体"/>
          <w:sz w:val="32"/>
          <w:szCs w:val="32"/>
        </w:rPr>
      </w:pPr>
      <w:r>
        <w:rPr>
          <w:rFonts w:hint="eastAsia" w:ascii="黑体" w:hAnsi="黑体" w:eastAsia="黑体" w:cs="黑体"/>
          <w:sz w:val="32"/>
          <w:szCs w:val="32"/>
        </w:rPr>
        <w:t>附件6</w:t>
      </w:r>
      <w:bookmarkEnd w:id="54"/>
    </w:p>
    <w:p>
      <w:pPr>
        <w:spacing w:line="600" w:lineRule="exact"/>
        <w:jc w:val="center"/>
        <w:rPr>
          <w:rFonts w:hint="eastAsia" w:ascii="方正小标宋_GBK" w:hAnsi="方正小标宋_GBK" w:eastAsia="方正小标宋_GBK" w:cs="方正小标宋_GBK"/>
          <w:sz w:val="36"/>
          <w:szCs w:val="36"/>
        </w:rPr>
      </w:pPr>
      <w:bookmarkStart w:id="55" w:name="_Toc52236792"/>
      <w:r>
        <w:rPr>
          <w:rFonts w:hint="eastAsia" w:ascii="方正小标宋_GBK" w:hAnsi="方正小标宋_GBK" w:eastAsia="方正小标宋_GBK" w:cs="方正小标宋_GBK"/>
          <w:sz w:val="36"/>
          <w:szCs w:val="36"/>
        </w:rPr>
        <w:t>保亭黎族苗族自治县突发事件应急委员会成员通信录</w:t>
      </w:r>
      <w:bookmarkEnd w:id="55"/>
    </w:p>
    <w:p>
      <w:pPr>
        <w:pStyle w:val="2"/>
        <w:rPr>
          <w:rFonts w:hint="eastAsia"/>
        </w:rPr>
      </w:pPr>
    </w:p>
    <w:tbl>
      <w:tblPr>
        <w:tblStyle w:val="8"/>
        <w:tblW w:w="13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861"/>
        <w:gridCol w:w="1597"/>
        <w:gridCol w:w="3292"/>
        <w:gridCol w:w="2100"/>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成员</w:t>
            </w:r>
          </w:p>
        </w:tc>
        <w:tc>
          <w:tcPr>
            <w:tcW w:w="1597"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3292"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2100"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2332"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应急委主任</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符兰平</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县委副书记、县政府县长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83668391</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13876303525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应急委副主任</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周洪杰</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县委常委、常务副县长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83669382</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13876520168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应急委副主任</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郭树议</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县委常委、人武部部长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66571931</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13876655659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应急委副主任</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林梦灵</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县委常委、公安局局长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83669677</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18889891908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p>
        </w:tc>
        <w:tc>
          <w:tcPr>
            <w:tcW w:w="3861"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县委政法委</w:t>
            </w:r>
          </w:p>
        </w:tc>
        <w:tc>
          <w:tcPr>
            <w:tcW w:w="1597" w:type="dxa"/>
            <w:shd w:val="clear" w:color="auto" w:fill="auto"/>
            <w:vAlign w:val="center"/>
          </w:tcPr>
          <w:p>
            <w:pPr>
              <w:spacing w:line="600" w:lineRule="exact"/>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sz w:val="28"/>
                <w:szCs w:val="28"/>
              </w:rPr>
              <w:t>黄明亲</w:t>
            </w:r>
          </w:p>
        </w:tc>
        <w:tc>
          <w:tcPr>
            <w:tcW w:w="3292" w:type="dxa"/>
            <w:shd w:val="clear" w:color="auto" w:fill="auto"/>
            <w:vAlign w:val="center"/>
          </w:tcPr>
          <w:p>
            <w:pPr>
              <w:spacing w:line="600" w:lineRule="exact"/>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sz w:val="28"/>
                <w:szCs w:val="28"/>
              </w:rPr>
              <w:t>副书记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83666093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Cs/>
                <w:sz w:val="28"/>
                <w:szCs w:val="28"/>
                <w:lang w:val="en-US" w:eastAsia="zh-CN"/>
              </w:rPr>
              <w:t>13398991636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w:t>
            </w:r>
          </w:p>
        </w:tc>
        <w:tc>
          <w:tcPr>
            <w:tcW w:w="3861"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县委宣传部</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陈  涛</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常务副部长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83668270</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13876622815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县委统战部</w:t>
            </w:r>
          </w:p>
        </w:tc>
        <w:tc>
          <w:tcPr>
            <w:tcW w:w="1597" w:type="dxa"/>
            <w:shd w:val="clear" w:color="auto" w:fill="auto"/>
            <w:vAlign w:val="center"/>
          </w:tcPr>
          <w:p>
            <w:pPr>
              <w:spacing w:line="600" w:lineRule="exact"/>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val="0"/>
                <w:bCs w:val="0"/>
                <w:sz w:val="28"/>
                <w:szCs w:val="28"/>
                <w:lang w:val="en-US" w:eastAsia="zh-CN"/>
              </w:rPr>
              <w:t>高淑兰</w:t>
            </w:r>
          </w:p>
        </w:tc>
        <w:tc>
          <w:tcPr>
            <w:tcW w:w="3292" w:type="dxa"/>
            <w:shd w:val="clear" w:color="auto" w:fill="auto"/>
            <w:vAlign w:val="center"/>
          </w:tcPr>
          <w:p>
            <w:pPr>
              <w:spacing w:line="600" w:lineRule="exact"/>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val="0"/>
                <w:bCs w:val="0"/>
                <w:sz w:val="28"/>
                <w:szCs w:val="28"/>
                <w:lang w:val="en-US" w:eastAsia="zh-CN"/>
              </w:rPr>
              <w:t>常务副部长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83666019</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13976222630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县人武部</w:t>
            </w:r>
          </w:p>
        </w:tc>
        <w:tc>
          <w:tcPr>
            <w:tcW w:w="1597" w:type="dxa"/>
            <w:shd w:val="clear" w:color="auto" w:fill="auto"/>
            <w:vAlign w:val="center"/>
          </w:tcPr>
          <w:p>
            <w:pPr>
              <w:spacing w:line="600" w:lineRule="exact"/>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周关振</w:t>
            </w:r>
          </w:p>
        </w:tc>
        <w:tc>
          <w:tcPr>
            <w:tcW w:w="3292" w:type="dxa"/>
            <w:shd w:val="clear" w:color="auto" w:fill="auto"/>
            <w:vAlign w:val="center"/>
          </w:tcPr>
          <w:p>
            <w:pPr>
              <w:spacing w:line="600" w:lineRule="exact"/>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副部长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66571933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18889696290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9</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县政府办</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邢福智</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主   任</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83663572</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13976225252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县财政局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陈达洲</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83661173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13006078018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县发改委</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周勇志</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w w:val="100"/>
                <w:sz w:val="28"/>
                <w:szCs w:val="28"/>
                <w:lang w:val="en-US" w:eastAsia="zh-CN"/>
              </w:rPr>
              <w:t>主任</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83668410</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13307681708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12</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县公安局</w:t>
            </w:r>
          </w:p>
        </w:tc>
        <w:tc>
          <w:tcPr>
            <w:tcW w:w="1597" w:type="dxa"/>
            <w:shd w:val="clear" w:color="auto" w:fill="auto"/>
            <w:vAlign w:val="center"/>
          </w:tcPr>
          <w:p>
            <w:pPr>
              <w:spacing w:line="600" w:lineRule="exact"/>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sz w:val="28"/>
                <w:szCs w:val="28"/>
              </w:rPr>
              <w:t>林  华</w:t>
            </w:r>
          </w:p>
        </w:tc>
        <w:tc>
          <w:tcPr>
            <w:tcW w:w="3292" w:type="dxa"/>
            <w:shd w:val="clear" w:color="auto" w:fill="auto"/>
            <w:vAlign w:val="center"/>
          </w:tcPr>
          <w:p>
            <w:pPr>
              <w:spacing w:line="600" w:lineRule="exact"/>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sz w:val="28"/>
                <w:szCs w:val="28"/>
              </w:rPr>
              <w:t>政</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委</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83661599</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13907633390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县应急管理局（县地震局）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陈家文</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83661113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13876622768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县资规局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张  建</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83665188</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15289962962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县林业局</w:t>
            </w:r>
          </w:p>
        </w:tc>
        <w:tc>
          <w:tcPr>
            <w:tcW w:w="1597" w:type="dxa"/>
            <w:shd w:val="clear" w:color="auto" w:fill="auto"/>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张喜庆</w:t>
            </w:r>
          </w:p>
        </w:tc>
        <w:tc>
          <w:tcPr>
            <w:tcW w:w="3292" w:type="dxa"/>
            <w:shd w:val="clear" w:color="auto" w:fill="auto"/>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32309908</w:t>
            </w:r>
          </w:p>
        </w:tc>
        <w:tc>
          <w:tcPr>
            <w:tcW w:w="2332" w:type="dxa"/>
            <w:shd w:val="clear" w:color="auto" w:fill="auto"/>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13389806992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16</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县住房和城乡建设局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郑纪杰</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83668063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13976221003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17</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县农业农村局（县水务局）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文唐斌</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副局长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83667798</w:t>
            </w:r>
          </w:p>
        </w:tc>
        <w:tc>
          <w:tcPr>
            <w:tcW w:w="2332" w:type="dxa"/>
            <w:shd w:val="clear" w:color="auto" w:fill="auto"/>
            <w:vAlign w:val="center"/>
          </w:tcPr>
          <w:p>
            <w:pPr>
              <w:spacing w:line="600" w:lineRule="exact"/>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13876003737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18</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县科工信局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冯清松</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83666766</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13876621907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19</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县人社局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梁  琼</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83666359</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15008980102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县教育局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孙贻垂</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83668263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13876525558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21</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县旅游和文化广电体育局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吴凌云</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83669231</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13976171990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县卫健委</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黎萍华</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主  任</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83666493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13976229921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县民政局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符广能</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83666923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13876220306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县民族事务局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周  程</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83668377</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13368990308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5</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县统计局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黄宏强</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83664763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13976960089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26</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县交通运输局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龙  云</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38669450</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13907635800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27</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县生态环境局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王  雄</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83664185</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13976224567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28</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县市场监督管理局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符  发</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83661585</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15289719369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29</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县综合行政执法局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陈智康</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局  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83666160</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13337510863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30</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县消防救援大队</w:t>
            </w:r>
          </w:p>
        </w:tc>
        <w:tc>
          <w:tcPr>
            <w:tcW w:w="1597" w:type="dxa"/>
            <w:shd w:val="clear" w:color="auto" w:fill="auto"/>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刘  博</w:t>
            </w:r>
          </w:p>
        </w:tc>
        <w:tc>
          <w:tcPr>
            <w:tcW w:w="3292" w:type="dxa"/>
            <w:shd w:val="clear" w:color="auto" w:fill="auto"/>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副大队长</w:t>
            </w:r>
          </w:p>
        </w:tc>
        <w:tc>
          <w:tcPr>
            <w:tcW w:w="2100" w:type="dxa"/>
            <w:shd w:val="clear" w:color="auto" w:fill="auto"/>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83668422</w:t>
            </w:r>
          </w:p>
        </w:tc>
        <w:tc>
          <w:tcPr>
            <w:tcW w:w="2332" w:type="dxa"/>
            <w:shd w:val="clear" w:color="auto" w:fill="auto"/>
            <w:vAlign w:val="center"/>
          </w:tcPr>
          <w:p>
            <w:pPr>
              <w:spacing w:line="6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1</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团县委</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黄  盛</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书  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83668332</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13976221949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县红十字会</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张金诚</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专职副会长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83668689</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13907634000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3</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县气象局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邢增闻</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83662163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18876075666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4</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保亭供电局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平</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83663766</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13398988606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5</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保亭公路分局</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王</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涛</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长</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83665882</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13976207373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36</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武警保亭中队</w:t>
            </w:r>
          </w:p>
        </w:tc>
        <w:tc>
          <w:tcPr>
            <w:tcW w:w="1597" w:type="dxa"/>
            <w:shd w:val="clear" w:color="auto" w:fill="auto"/>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李杰彬</w:t>
            </w:r>
          </w:p>
        </w:tc>
        <w:tc>
          <w:tcPr>
            <w:tcW w:w="3292" w:type="dxa"/>
            <w:shd w:val="clear" w:color="auto" w:fill="auto"/>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指导员</w:t>
            </w:r>
          </w:p>
        </w:tc>
        <w:tc>
          <w:tcPr>
            <w:tcW w:w="2100" w:type="dxa"/>
            <w:shd w:val="clear" w:color="auto" w:fill="auto"/>
            <w:vAlign w:val="center"/>
          </w:tcPr>
          <w:p>
            <w:pPr>
              <w:spacing w:line="600" w:lineRule="exact"/>
              <w:jc w:val="center"/>
              <w:rPr>
                <w:rFonts w:hint="eastAsia" w:ascii="仿宋_GB2312" w:hAnsi="仿宋_GB2312" w:eastAsia="仿宋_GB2312" w:cs="仿宋_GB2312"/>
                <w:sz w:val="28"/>
                <w:szCs w:val="28"/>
              </w:rPr>
            </w:pPr>
          </w:p>
        </w:tc>
        <w:tc>
          <w:tcPr>
            <w:tcW w:w="2332" w:type="dxa"/>
            <w:shd w:val="clear" w:color="auto" w:fill="auto"/>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18520411333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37</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中国电信保亭分公司</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克</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总经理</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83668501</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18907559161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38</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中国移动保亭分公司</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钱</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斌</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总经理</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13976988181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39</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中国联通保亭分公司</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陈仙泉</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总经理</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38660108</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18608902568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0</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保城镇政府</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黄美莲</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县政府副县长、兼保城镇书记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83662660</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13876408993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1</w:t>
            </w:r>
          </w:p>
        </w:tc>
        <w:tc>
          <w:tcPr>
            <w:tcW w:w="3861" w:type="dxa"/>
            <w:shd w:val="clear" w:color="auto" w:fill="auto"/>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什玲镇政府</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周</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燕</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县政协副主席、兼什玲镇书记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83606709</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13876403456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2</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加茂镇政府</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周</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霖</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83866583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13876522189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3</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响水镇政府</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李海雄</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县人大常委会副主任、兼响水镇书记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83827186</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13876622521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4</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三道镇政府</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傅佑能</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记</w:t>
            </w:r>
            <w:r>
              <w:rPr>
                <w:rFonts w:hint="eastAsia" w:ascii="仿宋_GB2312" w:hAnsi="仿宋_GB2312" w:eastAsia="仿宋_GB2312" w:cs="仿宋_GB2312"/>
                <w:sz w:val="28"/>
                <w:szCs w:val="28"/>
                <w:lang w:val="en-US" w:eastAsia="zh-CN"/>
              </w:rPr>
              <w:t xml:space="preserve">  </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83881873</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13876521618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5</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新政镇政府</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陈成思</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83886128</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13976220468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46</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六弓乡政府</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林德国</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83860630</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13876526789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47</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毛感乡政府</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黄兹文</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83820177</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13976228001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48</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南林乡政府</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黄照儒</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83889206</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13876520271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49</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七仙岭农场</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陈开华</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记</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83664160</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13976756256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2" w:type="dxa"/>
            <w:shd w:val="clear" w:color="auto" w:fill="auto"/>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0</w:t>
            </w:r>
          </w:p>
        </w:tc>
        <w:tc>
          <w:tcPr>
            <w:tcW w:w="3861" w:type="dxa"/>
            <w:shd w:val="clear" w:color="auto" w:fill="auto"/>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新星居</w:t>
            </w:r>
          </w:p>
        </w:tc>
        <w:tc>
          <w:tcPr>
            <w:tcW w:w="1597"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陈开华</w:t>
            </w:r>
          </w:p>
        </w:tc>
        <w:tc>
          <w:tcPr>
            <w:tcW w:w="329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主</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任</w:t>
            </w:r>
          </w:p>
        </w:tc>
        <w:tc>
          <w:tcPr>
            <w:tcW w:w="2100"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83668760</w:t>
            </w:r>
          </w:p>
        </w:tc>
        <w:tc>
          <w:tcPr>
            <w:tcW w:w="2332" w:type="dxa"/>
            <w:shd w:val="clear" w:color="auto" w:fill="auto"/>
            <w:vAlign w:val="center"/>
          </w:tcPr>
          <w:p>
            <w:pPr>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rPr>
              <w:t>13976756256</w:t>
            </w:r>
          </w:p>
        </w:tc>
      </w:tr>
    </w:tbl>
    <w:p>
      <w:pPr>
        <w:pStyle w:val="2"/>
        <w:rPr>
          <w:rFonts w:hint="eastAsia" w:ascii="仿宋_GB2312" w:hAnsi="仿宋_GB2312" w:eastAsia="仿宋_GB2312" w:cs="仿宋_GB2312"/>
          <w:sz w:val="28"/>
          <w:szCs w:val="28"/>
          <w:lang w:val="zh-TW" w:eastAsia="zh-TW"/>
        </w:rPr>
        <w:sectPr>
          <w:pgSz w:w="16840" w:h="11900" w:orient="landscape"/>
          <w:pgMar w:top="1417" w:right="1417" w:bottom="1417" w:left="1417" w:header="850" w:footer="992" w:gutter="0"/>
          <w:pgNumType w:fmt="decimal"/>
          <w:cols w:space="0" w:num="1"/>
          <w:rtlGutter w:val="0"/>
          <w:docGrid w:linePitch="360" w:charSpace="0"/>
        </w:sectPr>
      </w:pPr>
    </w:p>
    <w:p>
      <w:pPr>
        <w:spacing w:line="600" w:lineRule="exact"/>
        <w:outlineLvl w:val="0"/>
        <w:rPr>
          <w:rFonts w:ascii="仿宋" w:hAnsi="仿宋" w:eastAsia="仿宋" w:cs="仿宋"/>
          <w:sz w:val="32"/>
          <w:szCs w:val="32"/>
        </w:rPr>
      </w:pPr>
      <w:bookmarkStart w:id="56" w:name="_Toc55478794"/>
      <w:r>
        <w:rPr>
          <w:rFonts w:hint="eastAsia" w:ascii="黑体" w:hAnsi="黑体" w:eastAsia="黑体" w:cs="黑体"/>
          <w:sz w:val="32"/>
          <w:szCs w:val="32"/>
        </w:rPr>
        <w:t>附件7</w:t>
      </w:r>
      <w:bookmarkEnd w:id="56"/>
    </w:p>
    <w:p>
      <w:pPr>
        <w:spacing w:line="600" w:lineRule="exact"/>
        <w:jc w:val="center"/>
        <w:rPr>
          <w:rFonts w:hint="eastAsia" w:ascii="方正小标宋_GBK" w:hAnsi="方正小标宋_GBK" w:eastAsia="方正小标宋_GBK" w:cs="方正小标宋_GBK"/>
          <w:sz w:val="44"/>
          <w:szCs w:val="44"/>
        </w:rPr>
      </w:pPr>
      <w:bookmarkStart w:id="57" w:name="_Toc52236804"/>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保亭黎族苗族自治县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cs="宋体"/>
          <w:sz w:val="36"/>
          <w:szCs w:val="36"/>
        </w:rPr>
      </w:pPr>
      <w:r>
        <w:rPr>
          <w:rFonts w:hint="eastAsia" w:ascii="方正小标宋_GBK" w:hAnsi="方正小标宋_GBK" w:eastAsia="方正小标宋_GBK" w:cs="方正小标宋_GBK"/>
          <w:sz w:val="44"/>
          <w:szCs w:val="44"/>
        </w:rPr>
        <w:t>突发事件信息报告范围与标准</w:t>
      </w:r>
      <w:bookmarkEnd w:id="5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（一）自然灾害</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导致1人以上（含本数，下同）死亡或失踪，或2人以上重伤，或直接经济损失在50万元以上的水旱灾害、气象灾害、地震灾害、地质灾害、海洋灾害、生物灾害及森林火灾等。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楷体_GB2312" w:cs="仿宋_GB2312"/>
          <w:sz w:val="32"/>
          <w:szCs w:val="32"/>
          <w:lang w:eastAsia="zh-CN"/>
        </w:rPr>
      </w:pPr>
      <w:r>
        <w:rPr>
          <w:rFonts w:hint="eastAsia" w:ascii="楷体_GB2312" w:hAnsi="楷体_GB2312" w:eastAsia="楷体_GB2312" w:cs="楷体_GB2312"/>
          <w:sz w:val="32"/>
          <w:szCs w:val="32"/>
        </w:rPr>
        <w:t>（二）事故灾难</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1.航空、铁路及海上运输中出现的各类险情。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2.导致1人以上死亡或失踪，或2人以上重伤，或直接经济损失在50万元以上的安全生产、交通运输事故。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3.严重影响人民群众生产、生活的危险化学品（含剧毒品）泄漏事故。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4.可能或已经严重影响人民群众生产、生活的区域电网或跨区域电网供电、城市燃气、供水、通讯中断等城市生命事故。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5.可能或已经导致自然环境或生态平衡遭受严重破坏，或直接威胁当地群众生产、生活的环境污染、生态破坏事故。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（三）公共卫生事件</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1.发现国家规定的甲类传染病病例或疑似病例。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2.导致1人以上死亡或1人以上感染的突发重大传染病疫情。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3.重大医源性感染事件。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4.5人以上群体系不明原因疾病事件。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5.导致1人以上死亡或中毒人数在3人以上的食物中毒或职业中毒事件。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6.重大动物疫情。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7.可能或已经造成较大社会的生产、销售假冒伪劣食品或药品事件。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（四）社会安全事件</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1.恐怖袭击事件。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2.非法宗教活动、影响恶劣的封建迷信活动以及因伤害少数民族风俗习惯、宗教信仰等引发的影响民族团结的事件。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3.涉及金融、证券、保险、物价等领域的经济安全事件。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4.各类涉外事件。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5.罢工、罢课、罢市、殴斗械斗、滋事骚乱、打砸抢烧、暴力抗法、非正常上访、集体请愿、游行示威、暴力冲击党政机关及重要部门等各类群体性事件。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6.2人以上进京非正常上访事件。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7.其他重、特大刑事案件。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（五）其他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1.《保亭县突发事件总体应急预案》规定的其他须报告的事项。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2.其他发生地点敏感、人员身份特殊、社会影响较大或有其他特殊情况的事件。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3.其他可能影响社会稳定或危及人民群众生命财产安全的内幕性、苗头性、倾向性问题。</w:t>
      </w:r>
    </w:p>
    <w:p>
      <w:pPr>
        <w:pStyle w:val="2"/>
        <w:rPr>
          <w:rFonts w:hint="eastAsia"/>
        </w:rPr>
      </w:pPr>
    </w:p>
    <w:p>
      <w:pPr>
        <w:spacing w:line="600" w:lineRule="exact"/>
        <w:outlineLvl w:val="0"/>
        <w:rPr>
          <w:rFonts w:hint="eastAsia" w:ascii="黑体" w:hAnsi="黑体" w:eastAsia="黑体" w:cs="黑体"/>
          <w:sz w:val="32"/>
          <w:szCs w:val="32"/>
        </w:rPr>
      </w:pPr>
      <w:bookmarkStart w:id="58" w:name="_Toc55478795"/>
      <w:r>
        <w:rPr>
          <w:rFonts w:hint="eastAsia" w:ascii="黑体" w:hAnsi="黑体" w:eastAsia="黑体" w:cs="黑体"/>
          <w:sz w:val="32"/>
          <w:szCs w:val="32"/>
        </w:rPr>
        <w:t>附件8</w:t>
      </w:r>
      <w:bookmarkEnd w:id="58"/>
    </w:p>
    <w:p>
      <w:pPr>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海南省突发事件分类分级标准</w:t>
      </w:r>
    </w:p>
    <w:p>
      <w:pPr>
        <w:spacing w:line="600" w:lineRule="exact"/>
        <w:jc w:val="center"/>
        <w:rPr>
          <w:rFonts w:ascii="宋体" w:hAnsi="宋体" w:cs="宋体"/>
          <w:sz w:val="44"/>
          <w:szCs w:val="44"/>
        </w:rPr>
      </w:pPr>
    </w:p>
    <w:p>
      <w:pPr>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一、自然灾害类</w:t>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bookmarkStart w:id="59" w:name="_Toc17856_WPSOffice_Level2"/>
      <w:r>
        <w:rPr>
          <w:rFonts w:hint="eastAsia" w:ascii="楷体_GB2312" w:hAnsi="楷体_GB2312" w:eastAsia="楷体_GB2312" w:cs="楷体_GB2312"/>
          <w:bCs/>
          <w:sz w:val="32"/>
          <w:szCs w:val="32"/>
        </w:rPr>
        <w:t>（一）地震灾害</w:t>
      </w:r>
      <w:bookmarkEnd w:id="59"/>
    </w:p>
    <w:tbl>
      <w:tblPr>
        <w:tblStyle w:val="8"/>
        <w:tblW w:w="9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439"/>
        <w:gridCol w:w="2026"/>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exact"/>
          <w:jc w:val="center"/>
        </w:trPr>
        <w:tc>
          <w:tcPr>
            <w:tcW w:w="1572" w:type="dxa"/>
            <w:vMerge w:val="restart"/>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tabs>
                <w:tab w:val="left" w:pos="1171"/>
              </w:tabs>
              <w:kinsoku w:val="0"/>
              <w:wordWrap/>
              <w:overflowPunct w:val="0"/>
              <w:topLinePunct w:val="0"/>
              <w:bidi w:val="0"/>
              <w:adjustRightInd/>
              <w:snapToGrid/>
              <w:spacing w:line="600" w:lineRule="exact"/>
              <w:ind w:left="321" w:right="0" w:hanging="211" w:hanging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地震灾害等级</w:t>
            </w:r>
          </w:p>
        </w:tc>
        <w:tc>
          <w:tcPr>
            <w:tcW w:w="4465" w:type="dxa"/>
            <w:gridSpan w:val="2"/>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840" w:firstLineChars="4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分级标准</w:t>
            </w:r>
          </w:p>
        </w:tc>
        <w:tc>
          <w:tcPr>
            <w:tcW w:w="3452"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初判标准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jc w:val="center"/>
        </w:trPr>
        <w:tc>
          <w:tcPr>
            <w:tcW w:w="1572" w:type="dxa"/>
            <w:vMerge w:val="continue"/>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2439"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人员死亡</w:t>
            </w:r>
          </w:p>
        </w:tc>
        <w:tc>
          <w:tcPr>
            <w:tcW w:w="2026"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经济损失占年生产总值比例</w:t>
            </w:r>
          </w:p>
        </w:tc>
        <w:tc>
          <w:tcPr>
            <w:tcW w:w="3452"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发生在人口稠密区地震的震级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exact"/>
          <w:jc w:val="center"/>
        </w:trPr>
        <w:tc>
          <w:tcPr>
            <w:tcW w:w="1572"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特别重大</w:t>
            </w:r>
          </w:p>
        </w:tc>
        <w:tc>
          <w:tcPr>
            <w:tcW w:w="2439"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300 人以上</w:t>
            </w:r>
          </w:p>
        </w:tc>
        <w:tc>
          <w:tcPr>
            <w:tcW w:w="2026"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1%以上</w:t>
            </w:r>
          </w:p>
        </w:tc>
        <w:tc>
          <w:tcPr>
            <w:tcW w:w="3452"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 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exact"/>
          <w:jc w:val="center"/>
        </w:trPr>
        <w:tc>
          <w:tcPr>
            <w:tcW w:w="1572"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tabs>
                <w:tab w:val="left" w:pos="1050"/>
              </w:tabs>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  大</w:t>
            </w:r>
          </w:p>
        </w:tc>
        <w:tc>
          <w:tcPr>
            <w:tcW w:w="2439"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50—299（人）</w:t>
            </w:r>
          </w:p>
        </w:tc>
        <w:tc>
          <w:tcPr>
            <w:tcW w:w="2026"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3452"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6.0—7.0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jc w:val="center"/>
        </w:trPr>
        <w:tc>
          <w:tcPr>
            <w:tcW w:w="1572"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较  大</w:t>
            </w:r>
          </w:p>
        </w:tc>
        <w:tc>
          <w:tcPr>
            <w:tcW w:w="2439"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20-49（人）</w:t>
            </w:r>
          </w:p>
        </w:tc>
        <w:tc>
          <w:tcPr>
            <w:tcW w:w="2026"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3452"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5.5—6.0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jc w:val="center"/>
        </w:trPr>
        <w:tc>
          <w:tcPr>
            <w:tcW w:w="1572"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  般</w:t>
            </w:r>
          </w:p>
        </w:tc>
        <w:tc>
          <w:tcPr>
            <w:tcW w:w="2439"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1-19（人）</w:t>
            </w:r>
          </w:p>
        </w:tc>
        <w:tc>
          <w:tcPr>
            <w:tcW w:w="2026"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3452" w:type="dxa"/>
            <w:tcBorders>
              <w:top w:val="single" w:color="auto" w:sz="4" w:space="0"/>
              <w:left w:val="single" w:color="auto" w:sz="4" w:space="0"/>
              <w:bottom w:val="single" w:color="auto" w:sz="4" w:space="0"/>
              <w:right w:val="single" w:color="auto" w:sz="4" w:space="0"/>
              <w:tl2br w:val="nil"/>
              <w:tr2bl w:val="nil"/>
            </w:tcBorders>
            <w:shd w:val="pct5" w:color="auto" w:fill="auto"/>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5.0—5.5 级</w:t>
            </w:r>
          </w:p>
        </w:tc>
      </w:tr>
    </w:tbl>
    <w:p>
      <w:pPr>
        <w:pStyle w:val="6"/>
        <w:keepNext w:val="0"/>
        <w:keepLines w:val="0"/>
        <w:pageBreakBefore w:val="0"/>
        <w:widowControl w:val="0"/>
        <w:kinsoku w:val="0"/>
        <w:wordWrap/>
        <w:overflowPunct w:val="0"/>
        <w:topLinePunct w:val="0"/>
        <w:bidi w:val="0"/>
        <w:adjustRightInd/>
        <w:snapToGrid/>
        <w:spacing w:line="600" w:lineRule="exact"/>
        <w:ind w:right="0" w:firstLine="560" w:firstLineChars="200"/>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〔注：依据《国家地震应急预案》（国办函〔2005〕36号）制表。〕</w:t>
      </w:r>
      <w:bookmarkStart w:id="60" w:name="_Toc13602_WPSOffice_Level2"/>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（二）地质灾害</w:t>
      </w:r>
      <w:bookmarkEnd w:id="60"/>
    </w:p>
    <w:tbl>
      <w:tblPr>
        <w:tblStyle w:val="8"/>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031"/>
        <w:gridCol w:w="1935"/>
        <w:gridCol w:w="1674"/>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exact"/>
          <w:jc w:val="center"/>
        </w:trPr>
        <w:tc>
          <w:tcPr>
            <w:tcW w:w="1451" w:type="dxa"/>
            <w:vMerge w:val="restart"/>
            <w:tcBorders>
              <w:tl2br w:val="nil"/>
              <w:tr2bl w:val="nil"/>
            </w:tcBorders>
            <w:shd w:val="clear" w:color="auto" w:fill="7030A0"/>
          </w:tcPr>
          <w:p>
            <w:pPr>
              <w:pStyle w:val="12"/>
              <w:keepNext w:val="0"/>
              <w:keepLines w:val="0"/>
              <w:pageBreakBefore w:val="0"/>
              <w:widowControl w:val="0"/>
              <w:tabs>
                <w:tab w:val="left" w:pos="925"/>
              </w:tabs>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 xml:space="preserve">地质灾害 </w:t>
            </w:r>
          </w:p>
          <w:p>
            <w:pPr>
              <w:pStyle w:val="12"/>
              <w:keepNext w:val="0"/>
              <w:keepLines w:val="0"/>
              <w:pageBreakBefore w:val="0"/>
              <w:widowControl w:val="0"/>
              <w:tabs>
                <w:tab w:val="left" w:pos="925"/>
              </w:tabs>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等级</w:t>
            </w:r>
          </w:p>
        </w:tc>
        <w:tc>
          <w:tcPr>
            <w:tcW w:w="3966" w:type="dxa"/>
            <w:gridSpan w:val="2"/>
            <w:tcBorders>
              <w:tl2br w:val="nil"/>
              <w:tr2bl w:val="nil"/>
            </w:tcBorders>
            <w:shd w:val="clear" w:color="auto" w:fill="7030A0"/>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险 情</w:t>
            </w:r>
          </w:p>
        </w:tc>
        <w:tc>
          <w:tcPr>
            <w:tcW w:w="3914" w:type="dxa"/>
            <w:gridSpan w:val="2"/>
            <w:tcBorders>
              <w:tl2br w:val="nil"/>
              <w:tr2bl w:val="nil"/>
            </w:tcBorders>
            <w:shd w:val="clear" w:color="auto" w:fill="7030A0"/>
          </w:tcPr>
          <w:p>
            <w:pPr>
              <w:pStyle w:val="12"/>
              <w:keepNext w:val="0"/>
              <w:keepLines w:val="0"/>
              <w:pageBreakBefore w:val="0"/>
              <w:widowControl w:val="0"/>
              <w:kinsoku w:val="0"/>
              <w:wordWrap/>
              <w:overflowPunct w:val="0"/>
              <w:topLinePunct w:val="0"/>
              <w:bidi w:val="0"/>
              <w:adjustRightInd/>
              <w:snapToGrid/>
              <w:spacing w:line="600" w:lineRule="exact"/>
              <w:ind w:left="0" w:right="0" w:firstLine="843" w:firstLineChars="4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灾 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exact"/>
          <w:jc w:val="center"/>
        </w:trPr>
        <w:tc>
          <w:tcPr>
            <w:tcW w:w="1451" w:type="dxa"/>
            <w:vMerge w:val="continue"/>
            <w:tcBorders>
              <w:tl2br w:val="nil"/>
              <w:tr2bl w:val="nil"/>
            </w:tcBorders>
            <w:shd w:val="clear" w:color="auto" w:fill="7030A0"/>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auto"/>
                <w:sz w:val="21"/>
                <w:szCs w:val="21"/>
              </w:rPr>
            </w:pPr>
          </w:p>
        </w:tc>
        <w:tc>
          <w:tcPr>
            <w:tcW w:w="2031" w:type="dxa"/>
            <w:tcBorders>
              <w:tl2br w:val="nil"/>
              <w:tr2bl w:val="nil"/>
            </w:tcBorders>
            <w:shd w:val="clear" w:color="auto" w:fill="7030A0"/>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需搬迁转移人数</w:t>
            </w:r>
          </w:p>
        </w:tc>
        <w:tc>
          <w:tcPr>
            <w:tcW w:w="1935" w:type="dxa"/>
            <w:tcBorders>
              <w:tl2br w:val="nil"/>
              <w:tr2bl w:val="nil"/>
            </w:tcBorders>
            <w:shd w:val="clear" w:color="auto" w:fill="7030A0"/>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潜在经济损失（万元）</w:t>
            </w:r>
          </w:p>
        </w:tc>
        <w:tc>
          <w:tcPr>
            <w:tcW w:w="1674" w:type="dxa"/>
            <w:tcBorders>
              <w:tl2br w:val="nil"/>
              <w:tr2bl w:val="nil"/>
            </w:tcBorders>
            <w:shd w:val="clear" w:color="auto" w:fill="7030A0"/>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因灾死亡和失踪人数</w:t>
            </w:r>
          </w:p>
        </w:tc>
        <w:tc>
          <w:tcPr>
            <w:tcW w:w="2240" w:type="dxa"/>
            <w:tcBorders>
              <w:tl2br w:val="nil"/>
              <w:tr2bl w:val="nil"/>
            </w:tcBorders>
            <w:shd w:val="clear" w:color="auto" w:fill="7030A0"/>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直接经济损失（万元）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1451" w:type="dxa"/>
            <w:tcBorders>
              <w:tl2br w:val="nil"/>
              <w:tr2bl w:val="nil"/>
            </w:tcBorders>
            <w:shd w:val="clear" w:color="auto" w:fill="FF0000"/>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特大型</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（Ⅰ级）</w:t>
            </w:r>
          </w:p>
        </w:tc>
        <w:tc>
          <w:tcPr>
            <w:tcW w:w="2031" w:type="dxa"/>
            <w:tcBorders>
              <w:tl2br w:val="nil"/>
              <w:tr2bl w:val="nil"/>
            </w:tcBorders>
            <w:shd w:val="clear" w:color="auto" w:fill="E9EDF4"/>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1000 人以上</w:t>
            </w:r>
          </w:p>
        </w:tc>
        <w:tc>
          <w:tcPr>
            <w:tcW w:w="1935" w:type="dxa"/>
            <w:tcBorders>
              <w:tl2br w:val="nil"/>
              <w:tr2bl w:val="nil"/>
            </w:tcBorders>
            <w:shd w:val="clear" w:color="auto" w:fill="E9EDF4"/>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10000（万元）以 上</w:t>
            </w:r>
          </w:p>
        </w:tc>
        <w:tc>
          <w:tcPr>
            <w:tcW w:w="1674" w:type="dxa"/>
            <w:tcBorders>
              <w:tl2br w:val="nil"/>
              <w:tr2bl w:val="nil"/>
            </w:tcBorders>
            <w:shd w:val="clear" w:color="auto" w:fill="E9EDF4"/>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30 人以上</w:t>
            </w:r>
          </w:p>
        </w:tc>
        <w:tc>
          <w:tcPr>
            <w:tcW w:w="2240" w:type="dxa"/>
            <w:tcBorders>
              <w:tl2br w:val="nil"/>
              <w:tr2bl w:val="nil"/>
            </w:tcBorders>
            <w:shd w:val="clear" w:color="auto" w:fill="E9EDF4"/>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1000 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exact"/>
          <w:jc w:val="center"/>
        </w:trPr>
        <w:tc>
          <w:tcPr>
            <w:tcW w:w="1451" w:type="dxa"/>
            <w:tcBorders>
              <w:tl2br w:val="nil"/>
              <w:tr2bl w:val="nil"/>
            </w:tcBorders>
            <w:shd w:val="clear" w:color="auto" w:fill="FFC000"/>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大型</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（Ⅱ级）</w:t>
            </w:r>
          </w:p>
        </w:tc>
        <w:tc>
          <w:tcPr>
            <w:tcW w:w="2031" w:type="dxa"/>
            <w:tcBorders>
              <w:tl2br w:val="nil"/>
              <w:tr2bl w:val="nil"/>
            </w:tcBorders>
            <w:shd w:val="clear" w:color="auto" w:fill="D0D8E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500~999（人）</w:t>
            </w:r>
          </w:p>
        </w:tc>
        <w:tc>
          <w:tcPr>
            <w:tcW w:w="1935" w:type="dxa"/>
            <w:tcBorders>
              <w:tl2br w:val="nil"/>
              <w:tr2bl w:val="nil"/>
            </w:tcBorders>
            <w:shd w:val="clear" w:color="auto" w:fill="D0D8E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5000~10000</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（万元）</w:t>
            </w:r>
          </w:p>
        </w:tc>
        <w:tc>
          <w:tcPr>
            <w:tcW w:w="1674" w:type="dxa"/>
            <w:tcBorders>
              <w:tl2br w:val="nil"/>
              <w:tr2bl w:val="nil"/>
            </w:tcBorders>
            <w:shd w:val="clear" w:color="auto" w:fill="D0D8E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10~29（人）</w:t>
            </w:r>
          </w:p>
        </w:tc>
        <w:tc>
          <w:tcPr>
            <w:tcW w:w="2240" w:type="dxa"/>
            <w:tcBorders>
              <w:tl2br w:val="nil"/>
              <w:tr2bl w:val="nil"/>
            </w:tcBorders>
            <w:shd w:val="clear" w:color="auto" w:fill="D0D8E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500~1000</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exact"/>
          <w:jc w:val="center"/>
        </w:trPr>
        <w:tc>
          <w:tcPr>
            <w:tcW w:w="1451" w:type="dxa"/>
            <w:tcBorders>
              <w:tl2br w:val="nil"/>
              <w:tr2bl w:val="nil"/>
            </w:tcBorders>
            <w:shd w:val="clear" w:color="auto" w:fill="FFFF00"/>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中型</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（Ⅲ级）</w:t>
            </w:r>
          </w:p>
        </w:tc>
        <w:tc>
          <w:tcPr>
            <w:tcW w:w="2031" w:type="dxa"/>
            <w:tcBorders>
              <w:tl2br w:val="nil"/>
              <w:tr2bl w:val="nil"/>
            </w:tcBorders>
            <w:shd w:val="clear" w:color="auto" w:fill="E9EDF4"/>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100~499（人）</w:t>
            </w:r>
          </w:p>
        </w:tc>
        <w:tc>
          <w:tcPr>
            <w:tcW w:w="1935" w:type="dxa"/>
            <w:tcBorders>
              <w:tl2br w:val="nil"/>
              <w:tr2bl w:val="nil"/>
            </w:tcBorders>
            <w:shd w:val="clear" w:color="auto" w:fill="E9EDF4"/>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500~5000</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（万元）</w:t>
            </w:r>
          </w:p>
        </w:tc>
        <w:tc>
          <w:tcPr>
            <w:tcW w:w="1674" w:type="dxa"/>
            <w:tcBorders>
              <w:tl2br w:val="nil"/>
              <w:tr2bl w:val="nil"/>
            </w:tcBorders>
            <w:shd w:val="clear" w:color="auto" w:fill="E9EDF4"/>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3~9（人）</w:t>
            </w:r>
          </w:p>
        </w:tc>
        <w:tc>
          <w:tcPr>
            <w:tcW w:w="2240" w:type="dxa"/>
            <w:tcBorders>
              <w:tl2br w:val="nil"/>
              <w:tr2bl w:val="nil"/>
            </w:tcBorders>
            <w:shd w:val="clear" w:color="auto" w:fill="E9EDF4"/>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100~500</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1451" w:type="dxa"/>
            <w:tcBorders>
              <w:tl2br w:val="nil"/>
              <w:tr2bl w:val="nil"/>
            </w:tcBorders>
            <w:shd w:val="clear" w:color="auto" w:fill="0070C0"/>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小型</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（Ⅳ级）</w:t>
            </w:r>
          </w:p>
        </w:tc>
        <w:tc>
          <w:tcPr>
            <w:tcW w:w="2031" w:type="dxa"/>
            <w:tcBorders>
              <w:tl2br w:val="nil"/>
              <w:tr2bl w:val="nil"/>
            </w:tcBorders>
            <w:shd w:val="clear" w:color="auto" w:fill="D0D8E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1~99（人）</w:t>
            </w:r>
          </w:p>
        </w:tc>
        <w:tc>
          <w:tcPr>
            <w:tcW w:w="1935" w:type="dxa"/>
            <w:tcBorders>
              <w:tl2br w:val="nil"/>
              <w:tr2bl w:val="nil"/>
            </w:tcBorders>
            <w:shd w:val="clear" w:color="auto" w:fill="D0D8E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500 万元以下</w:t>
            </w:r>
          </w:p>
        </w:tc>
        <w:tc>
          <w:tcPr>
            <w:tcW w:w="1674" w:type="dxa"/>
            <w:tcBorders>
              <w:tl2br w:val="nil"/>
              <w:tr2bl w:val="nil"/>
            </w:tcBorders>
            <w:shd w:val="clear" w:color="auto" w:fill="D0D8E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1~2（人）</w:t>
            </w:r>
          </w:p>
        </w:tc>
        <w:tc>
          <w:tcPr>
            <w:tcW w:w="2240" w:type="dxa"/>
            <w:tcBorders>
              <w:tl2br w:val="nil"/>
              <w:tr2bl w:val="nil"/>
            </w:tcBorders>
            <w:shd w:val="clear" w:color="auto" w:fill="D0D8E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100 万元以下</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〔注：依据《国家突发地质灾害应急预案》（国办函〔2005〕年5月14日印发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2006年12月9日第一次修订）制表。〕</w:t>
      </w:r>
      <w:bookmarkStart w:id="61" w:name="_Toc2973_WPSOffice_Level2"/>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Cs/>
          <w:sz w:val="32"/>
          <w:szCs w:val="32"/>
        </w:rPr>
        <w:t>（三）水灾</w:t>
      </w:r>
      <w:bookmarkEnd w:id="61"/>
      <w:r>
        <w:rPr>
          <w:rFonts w:hint="eastAsia" w:ascii="仿宋_GB2312" w:hAnsi="仿宋_GB2312" w:eastAsia="仿宋_GB2312" w:cs="仿宋_GB2312"/>
          <w:b/>
          <w:sz w:val="32"/>
          <w:szCs w:val="32"/>
        </w:rPr>
        <w:t xml:space="preserve">                  </w:t>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国标</w:t>
      </w:r>
    </w:p>
    <w:tbl>
      <w:tblPr>
        <w:tblStyle w:val="8"/>
        <w:tblW w:w="9687" w:type="dxa"/>
        <w:jc w:val="center"/>
        <w:tblInd w:w="-91" w:type="dxa"/>
        <w:tblLayout w:type="fixed"/>
        <w:tblCellMar>
          <w:top w:w="0" w:type="dxa"/>
          <w:left w:w="108" w:type="dxa"/>
          <w:bottom w:w="0" w:type="dxa"/>
          <w:right w:w="108" w:type="dxa"/>
        </w:tblCellMar>
      </w:tblPr>
      <w:tblGrid>
        <w:gridCol w:w="1206"/>
        <w:gridCol w:w="1605"/>
        <w:gridCol w:w="1830"/>
        <w:gridCol w:w="1630"/>
        <w:gridCol w:w="1775"/>
        <w:gridCol w:w="1641"/>
      </w:tblGrid>
      <w:tr>
        <w:tblPrEx>
          <w:tblLayout w:type="fixed"/>
          <w:tblCellMar>
            <w:top w:w="0" w:type="dxa"/>
            <w:left w:w="108" w:type="dxa"/>
            <w:bottom w:w="0" w:type="dxa"/>
            <w:right w:w="108" w:type="dxa"/>
          </w:tblCellMar>
        </w:tblPrEx>
        <w:trPr>
          <w:trHeight w:val="1355" w:hRule="exact"/>
          <w:jc w:val="center"/>
        </w:trPr>
        <w:tc>
          <w:tcPr>
            <w:tcW w:w="1206" w:type="dxa"/>
            <w:tcBorders>
              <w:top w:val="single" w:color="000000" w:sz="12" w:space="0"/>
              <w:left w:val="single" w:color="000000" w:sz="12" w:space="0"/>
              <w:bottom w:val="single" w:color="000000" w:sz="18" w:space="0"/>
              <w:right w:val="single" w:color="000000" w:sz="18"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right="0" w:firstLine="211" w:firstLineChars="1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水 灾</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（国标）</w:t>
            </w:r>
          </w:p>
        </w:tc>
        <w:tc>
          <w:tcPr>
            <w:tcW w:w="1605" w:type="dxa"/>
            <w:tcBorders>
              <w:top w:val="single" w:color="000000" w:sz="12" w:space="0"/>
              <w:left w:val="single" w:color="000000" w:sz="18" w:space="0"/>
              <w:bottom w:val="single" w:color="000000" w:sz="18" w:space="0"/>
              <w:right w:val="single" w:color="000000" w:sz="18"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流域</w:t>
            </w:r>
          </w:p>
        </w:tc>
        <w:tc>
          <w:tcPr>
            <w:tcW w:w="1830" w:type="dxa"/>
            <w:tcBorders>
              <w:top w:val="single" w:color="000000" w:sz="12" w:space="0"/>
              <w:left w:val="single" w:color="000000" w:sz="18" w:space="0"/>
              <w:bottom w:val="single" w:color="000000" w:sz="18" w:space="0"/>
              <w:right w:val="single" w:color="000000" w:sz="18"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河段堤防</w:t>
            </w:r>
          </w:p>
        </w:tc>
        <w:tc>
          <w:tcPr>
            <w:tcW w:w="1630" w:type="dxa"/>
            <w:tcBorders>
              <w:top w:val="single" w:color="000000" w:sz="12" w:space="0"/>
              <w:left w:val="single" w:color="000000" w:sz="18" w:space="0"/>
              <w:bottom w:val="single" w:color="000000" w:sz="18" w:space="0"/>
              <w:right w:val="single" w:color="000000" w:sz="18"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水库</w:t>
            </w:r>
          </w:p>
        </w:tc>
        <w:tc>
          <w:tcPr>
            <w:tcW w:w="1775" w:type="dxa"/>
            <w:tcBorders>
              <w:top w:val="single" w:color="000000" w:sz="12" w:space="0"/>
              <w:left w:val="single" w:color="000000" w:sz="18" w:space="0"/>
              <w:bottom w:val="single" w:color="000000" w:sz="18" w:space="0"/>
              <w:right w:val="single" w:color="000000" w:sz="18"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渍涝影响</w:t>
            </w:r>
          </w:p>
        </w:tc>
        <w:tc>
          <w:tcPr>
            <w:tcW w:w="1641" w:type="dxa"/>
            <w:tcBorders>
              <w:top w:val="single" w:color="000000" w:sz="12" w:space="0"/>
              <w:left w:val="single" w:color="000000" w:sz="18" w:space="0"/>
              <w:bottom w:val="single" w:color="000000" w:sz="18" w:space="0"/>
              <w:right w:val="single" w:color="000000" w:sz="6"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台风</w:t>
            </w:r>
          </w:p>
        </w:tc>
      </w:tr>
      <w:tr>
        <w:tblPrEx>
          <w:tblLayout w:type="fixed"/>
          <w:tblCellMar>
            <w:top w:w="0" w:type="dxa"/>
            <w:left w:w="108" w:type="dxa"/>
            <w:bottom w:w="0" w:type="dxa"/>
            <w:right w:w="108" w:type="dxa"/>
          </w:tblCellMar>
        </w:tblPrEx>
        <w:trPr>
          <w:trHeight w:val="3495" w:hRule="exact"/>
          <w:jc w:val="center"/>
        </w:trPr>
        <w:tc>
          <w:tcPr>
            <w:tcW w:w="1206" w:type="dxa"/>
            <w:tcBorders>
              <w:top w:val="single" w:color="000000" w:sz="18" w:space="0"/>
              <w:left w:val="single" w:color="000000" w:sz="12" w:space="0"/>
              <w:bottom w:val="single" w:color="000000" w:sz="18" w:space="0"/>
              <w:right w:val="single" w:color="000000" w:sz="18" w:space="0"/>
              <w:tl2br w:val="nil"/>
              <w:tr2bl w:val="nil"/>
            </w:tcBorders>
            <w:shd w:val="clear" w:color="auto" w:fill="FF0000"/>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color w:val="FFFFFF"/>
                <w:sz w:val="21"/>
                <w:szCs w:val="21"/>
              </w:rPr>
            </w:pPr>
            <w:r>
              <w:rPr>
                <w:rFonts w:hint="eastAsia" w:ascii="仿宋_GB2312" w:hAnsi="仿宋_GB2312" w:eastAsia="仿宋_GB2312" w:cs="仿宋_GB2312"/>
                <w:b/>
                <w:color w:val="FFFFFF"/>
                <w:sz w:val="21"/>
                <w:szCs w:val="21"/>
              </w:rPr>
              <w:t>特 大</w:t>
            </w:r>
          </w:p>
        </w:tc>
        <w:tc>
          <w:tcPr>
            <w:tcW w:w="1605" w:type="dxa"/>
            <w:tcBorders>
              <w:top w:val="single" w:color="000000" w:sz="18" w:space="0"/>
              <w:left w:val="single" w:color="000000" w:sz="18" w:space="0"/>
              <w:bottom w:val="nil"/>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某个流域发生特大洪水，或多个流域同时发生大洪水。</w:t>
            </w:r>
          </w:p>
        </w:tc>
        <w:tc>
          <w:tcPr>
            <w:tcW w:w="1830" w:type="dxa"/>
            <w:tcBorders>
              <w:top w:val="single" w:color="000000" w:sz="18" w:space="0"/>
              <w:left w:val="single" w:color="000000" w:sz="18" w:space="0"/>
              <w:bottom w:val="nil"/>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大江大河干流重要河段堤防发生决口。</w:t>
            </w:r>
          </w:p>
        </w:tc>
        <w:tc>
          <w:tcPr>
            <w:tcW w:w="163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重点大型水库发生垮坝。</w:t>
            </w:r>
          </w:p>
        </w:tc>
        <w:tc>
          <w:tcPr>
            <w:tcW w:w="1775"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洪水造成铁路繁忙干线、国家高速公路网和主要航道中断，48 小时无法恢复通行。</w:t>
            </w:r>
          </w:p>
        </w:tc>
        <w:tc>
          <w:tcPr>
            <w:tcW w:w="1641" w:type="dxa"/>
            <w:tcBorders>
              <w:top w:val="single" w:color="000000" w:sz="18" w:space="0"/>
              <w:left w:val="single" w:color="000000" w:sz="18" w:space="0"/>
              <w:bottom w:val="single" w:color="000000" w:sz="18" w:space="0"/>
              <w:right w:val="single" w:color="000000" w:sz="6"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Layout w:type="fixed"/>
          <w:tblCellMar>
            <w:top w:w="0" w:type="dxa"/>
            <w:left w:w="108" w:type="dxa"/>
            <w:bottom w:w="0" w:type="dxa"/>
            <w:right w:w="108" w:type="dxa"/>
          </w:tblCellMar>
        </w:tblPrEx>
        <w:trPr>
          <w:trHeight w:val="4191" w:hRule="exact"/>
          <w:jc w:val="center"/>
        </w:trPr>
        <w:tc>
          <w:tcPr>
            <w:tcW w:w="1206" w:type="dxa"/>
            <w:tcBorders>
              <w:top w:val="single" w:color="000000" w:sz="18" w:space="0"/>
              <w:left w:val="single" w:color="000000" w:sz="12" w:space="0"/>
              <w:bottom w:val="single" w:color="000000" w:sz="18" w:space="0"/>
              <w:right w:val="single" w:color="000000" w:sz="18" w:space="0"/>
              <w:tl2br w:val="nil"/>
              <w:tr2bl w:val="nil"/>
            </w:tcBorders>
            <w:shd w:val="clear" w:color="auto" w:fill="FF6500"/>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color w:val="FFFFFF"/>
                <w:sz w:val="21"/>
                <w:szCs w:val="21"/>
              </w:rPr>
            </w:pPr>
            <w:r>
              <w:rPr>
                <w:rFonts w:hint="eastAsia" w:ascii="仿宋_GB2312" w:hAnsi="仿宋_GB2312" w:eastAsia="仿宋_GB2312" w:cs="仿宋_GB2312"/>
                <w:b/>
                <w:color w:val="FFFFFF"/>
                <w:sz w:val="21"/>
                <w:szCs w:val="21"/>
              </w:rPr>
              <w:t>重 大</w:t>
            </w:r>
          </w:p>
        </w:tc>
        <w:tc>
          <w:tcPr>
            <w:tcW w:w="1605" w:type="dxa"/>
            <w:tcBorders>
              <w:top w:val="single" w:color="000000" w:sz="18" w:space="0"/>
              <w:left w:val="single" w:color="000000" w:sz="18" w:space="0"/>
              <w:bottom w:val="nil"/>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一个流域或其部分区域发生大洪水。</w:t>
            </w:r>
          </w:p>
        </w:tc>
        <w:tc>
          <w:tcPr>
            <w:tcW w:w="1830" w:type="dxa"/>
            <w:tcBorders>
              <w:top w:val="single" w:color="000000" w:sz="18" w:space="0"/>
              <w:left w:val="single" w:color="000000" w:sz="18" w:space="0"/>
              <w:bottom w:val="nil"/>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大江大河干流一般河段及主要支流堤防发生决口或出现重大险情。</w:t>
            </w:r>
          </w:p>
        </w:tc>
        <w:tc>
          <w:tcPr>
            <w:tcW w:w="1630" w:type="dxa"/>
            <w:tcBorders>
              <w:top w:val="single" w:color="000000" w:sz="18" w:space="0"/>
              <w:left w:val="single" w:color="000000" w:sz="18" w:space="0"/>
              <w:bottom w:val="nil"/>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一般大中型水库发生垮坝或出现对下游安全造成直接影响的重大险情。</w:t>
            </w:r>
          </w:p>
        </w:tc>
        <w:tc>
          <w:tcPr>
            <w:tcW w:w="1775" w:type="dxa"/>
            <w:tcBorders>
              <w:top w:val="single" w:color="000000" w:sz="18" w:space="0"/>
              <w:left w:val="single" w:color="000000" w:sz="18" w:space="0"/>
              <w:bottom w:val="nil"/>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洪水造成铁路繁忙干线、国家高速公路网和主要巷道中断，24 小时无法恢复通行。</w:t>
            </w:r>
          </w:p>
        </w:tc>
        <w:tc>
          <w:tcPr>
            <w:tcW w:w="1641" w:type="dxa"/>
            <w:tcBorders>
              <w:top w:val="single" w:color="000000" w:sz="18" w:space="0"/>
              <w:left w:val="single" w:color="000000" w:sz="18" w:space="0"/>
              <w:bottom w:val="single" w:color="000000" w:sz="18" w:space="0"/>
              <w:right w:val="single" w:color="000000" w:sz="6"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超强台风</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登陆并严</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重影响我</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w:t>
            </w:r>
          </w:p>
        </w:tc>
      </w:tr>
      <w:tr>
        <w:tblPrEx>
          <w:tblLayout w:type="fixed"/>
          <w:tblCellMar>
            <w:top w:w="0" w:type="dxa"/>
            <w:left w:w="108" w:type="dxa"/>
            <w:bottom w:w="0" w:type="dxa"/>
            <w:right w:w="108" w:type="dxa"/>
          </w:tblCellMar>
        </w:tblPrEx>
        <w:trPr>
          <w:trHeight w:val="2831" w:hRule="exact"/>
          <w:jc w:val="center"/>
        </w:trPr>
        <w:tc>
          <w:tcPr>
            <w:tcW w:w="1206" w:type="dxa"/>
            <w:tcBorders>
              <w:top w:val="single" w:color="000000" w:sz="18" w:space="0"/>
              <w:left w:val="single" w:color="000000" w:sz="12" w:space="0"/>
              <w:bottom w:val="single" w:color="000000" w:sz="18" w:space="0"/>
              <w:right w:val="single" w:color="000000" w:sz="18" w:space="0"/>
              <w:tl2br w:val="nil"/>
              <w:tr2bl w:val="nil"/>
            </w:tcBorders>
            <w:shd w:val="clear" w:color="auto" w:fill="F8FE5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较 大</w:t>
            </w:r>
          </w:p>
        </w:tc>
        <w:tc>
          <w:tcPr>
            <w:tcW w:w="1605"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一省（区、 市）发生较 大洪水。</w:t>
            </w:r>
          </w:p>
        </w:tc>
        <w:tc>
          <w:tcPr>
            <w:tcW w:w="183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大江大河干流堤防出现重大险情。</w:t>
            </w:r>
          </w:p>
        </w:tc>
        <w:tc>
          <w:tcPr>
            <w:tcW w:w="163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大中型水库 出现严重险 情或小型水 库发生垮坝。</w:t>
            </w:r>
          </w:p>
        </w:tc>
        <w:tc>
          <w:tcPr>
            <w:tcW w:w="1775"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641" w:type="dxa"/>
            <w:tcBorders>
              <w:top w:val="single" w:color="000000" w:sz="18" w:space="0"/>
              <w:left w:val="single" w:color="000000" w:sz="18" w:space="0"/>
              <w:bottom w:val="single" w:color="000000" w:sz="18" w:space="0"/>
              <w:right w:val="single" w:color="000000" w:sz="6"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强台风登陆 并严重影响我国。</w:t>
            </w:r>
          </w:p>
        </w:tc>
      </w:tr>
      <w:tr>
        <w:tblPrEx>
          <w:tblLayout w:type="fixed"/>
          <w:tblCellMar>
            <w:top w:w="0" w:type="dxa"/>
            <w:left w:w="108" w:type="dxa"/>
            <w:bottom w:w="0" w:type="dxa"/>
            <w:right w:w="108" w:type="dxa"/>
          </w:tblCellMar>
        </w:tblPrEx>
        <w:trPr>
          <w:trHeight w:val="3244" w:hRule="exact"/>
          <w:jc w:val="center"/>
        </w:trPr>
        <w:tc>
          <w:tcPr>
            <w:tcW w:w="1206" w:type="dxa"/>
            <w:tcBorders>
              <w:top w:val="single" w:color="000000" w:sz="18" w:space="0"/>
              <w:left w:val="single" w:color="000000" w:sz="12" w:space="0"/>
              <w:bottom w:val="single" w:color="000000" w:sz="6" w:space="0"/>
              <w:right w:val="single" w:color="000000" w:sz="18" w:space="0"/>
              <w:tl2br w:val="nil"/>
              <w:tr2bl w:val="nil"/>
            </w:tcBorders>
            <w:shd w:val="clear" w:color="auto" w:fill="3748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FFFFFF"/>
                <w:sz w:val="21"/>
                <w:szCs w:val="21"/>
              </w:rPr>
              <w:t>一 般</w:t>
            </w:r>
          </w:p>
        </w:tc>
        <w:tc>
          <w:tcPr>
            <w:tcW w:w="1605" w:type="dxa"/>
            <w:tcBorders>
              <w:top w:val="single" w:color="000000" w:sz="18" w:space="0"/>
              <w:left w:val="single" w:color="000000" w:sz="18" w:space="0"/>
              <w:bottom w:val="single" w:color="000000" w:sz="6"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数省（区市县）同时发生一般 洪水。</w:t>
            </w:r>
          </w:p>
        </w:tc>
        <w:tc>
          <w:tcPr>
            <w:tcW w:w="1830" w:type="dxa"/>
            <w:tcBorders>
              <w:top w:val="single" w:color="000000" w:sz="18" w:space="0"/>
              <w:left w:val="single" w:color="000000" w:sz="18" w:space="0"/>
              <w:bottom w:val="single" w:color="000000" w:sz="6"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大江大河干流堤防出现险情。</w:t>
            </w:r>
          </w:p>
        </w:tc>
        <w:tc>
          <w:tcPr>
            <w:tcW w:w="1630" w:type="dxa"/>
            <w:tcBorders>
              <w:top w:val="single" w:color="000000" w:sz="18" w:space="0"/>
              <w:left w:val="single" w:color="000000" w:sz="18" w:space="0"/>
              <w:bottom w:val="single" w:color="000000" w:sz="6"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大型水库出现险情。</w:t>
            </w:r>
          </w:p>
        </w:tc>
        <w:tc>
          <w:tcPr>
            <w:tcW w:w="1775" w:type="dxa"/>
            <w:tcBorders>
              <w:top w:val="single" w:color="000000" w:sz="18" w:space="0"/>
              <w:left w:val="single" w:color="000000" w:sz="18" w:space="0"/>
              <w:bottom w:val="single" w:color="000000" w:sz="6"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641" w:type="dxa"/>
            <w:tcBorders>
              <w:top w:val="single" w:color="000000" w:sz="18" w:space="0"/>
              <w:left w:val="single" w:color="000000" w:sz="18" w:space="0"/>
              <w:bottom w:val="single" w:color="000000" w:sz="6" w:space="0"/>
              <w:right w:val="single" w:color="000000" w:sz="6"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热带风暴、 强热带风暴、台风登陆并影响我国。</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〔注：依据《国家突发公共事件总体应急预案》（国发〔2005〕11号）、《国家防汛抗旱应急预案》（国办函〔2005〕35号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2005年5月14日印发，2006年12月9日第1次修订）制表。〕</w:t>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省标</w:t>
      </w:r>
    </w:p>
    <w:tbl>
      <w:tblPr>
        <w:tblStyle w:val="8"/>
        <w:tblW w:w="10110" w:type="dxa"/>
        <w:jc w:val="center"/>
        <w:tblInd w:w="0" w:type="dxa"/>
        <w:tblLayout w:type="fixed"/>
        <w:tblCellMar>
          <w:top w:w="0" w:type="dxa"/>
          <w:left w:w="108" w:type="dxa"/>
          <w:bottom w:w="0" w:type="dxa"/>
          <w:right w:w="108" w:type="dxa"/>
        </w:tblCellMar>
      </w:tblPr>
      <w:tblGrid>
        <w:gridCol w:w="880"/>
        <w:gridCol w:w="1980"/>
        <w:gridCol w:w="1960"/>
        <w:gridCol w:w="1220"/>
        <w:gridCol w:w="1410"/>
        <w:gridCol w:w="1550"/>
        <w:gridCol w:w="1110"/>
      </w:tblGrid>
      <w:tr>
        <w:tblPrEx>
          <w:tblLayout w:type="fixed"/>
          <w:tblCellMar>
            <w:top w:w="0" w:type="dxa"/>
            <w:left w:w="108" w:type="dxa"/>
            <w:bottom w:w="0" w:type="dxa"/>
            <w:right w:w="108" w:type="dxa"/>
          </w:tblCellMar>
        </w:tblPrEx>
        <w:trPr>
          <w:trHeight w:val="1415" w:hRule="exact"/>
          <w:jc w:val="center"/>
        </w:trPr>
        <w:tc>
          <w:tcPr>
            <w:tcW w:w="880" w:type="dxa"/>
            <w:tcBorders>
              <w:top w:val="single" w:color="000000" w:sz="12" w:space="0"/>
              <w:left w:val="single" w:color="000000" w:sz="12" w:space="0"/>
              <w:bottom w:val="single" w:color="000000" w:sz="18" w:space="0"/>
              <w:right w:val="single" w:color="000000" w:sz="18"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color w:val="FFFFFF"/>
                <w:sz w:val="21"/>
                <w:szCs w:val="21"/>
              </w:rPr>
              <w:t>水 灾</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(省标)</w:t>
            </w:r>
          </w:p>
        </w:tc>
        <w:tc>
          <w:tcPr>
            <w:tcW w:w="1980" w:type="dxa"/>
            <w:tcBorders>
              <w:top w:val="single" w:color="000000" w:sz="12" w:space="0"/>
              <w:left w:val="single" w:color="000000" w:sz="18" w:space="0"/>
              <w:bottom w:val="single" w:color="000000" w:sz="18" w:space="0"/>
              <w:right w:val="single" w:color="000000" w:sz="18"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流域</w:t>
            </w:r>
          </w:p>
        </w:tc>
        <w:tc>
          <w:tcPr>
            <w:tcW w:w="1960" w:type="dxa"/>
            <w:tcBorders>
              <w:top w:val="single" w:color="000000" w:sz="12" w:space="0"/>
              <w:left w:val="single" w:color="000000" w:sz="18" w:space="0"/>
              <w:bottom w:val="single" w:color="000000" w:sz="18" w:space="0"/>
              <w:right w:val="single" w:color="000000" w:sz="18"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河段堤防</w:t>
            </w:r>
          </w:p>
        </w:tc>
        <w:tc>
          <w:tcPr>
            <w:tcW w:w="1220" w:type="dxa"/>
            <w:tcBorders>
              <w:top w:val="single" w:color="000000" w:sz="12" w:space="0"/>
              <w:left w:val="single" w:color="000000" w:sz="18" w:space="0"/>
              <w:bottom w:val="single" w:color="000000" w:sz="18" w:space="0"/>
              <w:right w:val="single" w:color="000000" w:sz="18"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水库</w:t>
            </w:r>
          </w:p>
        </w:tc>
        <w:tc>
          <w:tcPr>
            <w:tcW w:w="1410" w:type="dxa"/>
            <w:tcBorders>
              <w:top w:val="single" w:color="000000" w:sz="12" w:space="0"/>
              <w:left w:val="single" w:color="000000" w:sz="18" w:space="0"/>
              <w:bottom w:val="single" w:color="000000" w:sz="18" w:space="0"/>
              <w:right w:val="single" w:color="000000" w:sz="18"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风暴潮</w:t>
            </w:r>
          </w:p>
        </w:tc>
        <w:tc>
          <w:tcPr>
            <w:tcW w:w="1550" w:type="dxa"/>
            <w:tcBorders>
              <w:top w:val="single" w:color="000000" w:sz="12" w:space="0"/>
              <w:left w:val="single" w:color="000000" w:sz="18" w:space="0"/>
              <w:bottom w:val="single" w:color="000000" w:sz="18" w:space="0"/>
              <w:right w:val="single" w:color="000000" w:sz="18"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台风</w:t>
            </w:r>
          </w:p>
        </w:tc>
        <w:tc>
          <w:tcPr>
            <w:tcW w:w="1110" w:type="dxa"/>
            <w:tcBorders>
              <w:top w:val="single" w:color="000000" w:sz="12" w:space="0"/>
              <w:left w:val="single" w:color="000000" w:sz="18" w:space="0"/>
              <w:bottom w:val="single" w:color="000000" w:sz="18" w:space="0"/>
              <w:right w:val="single" w:color="000000" w:sz="6" w:space="0"/>
              <w:tl2br w:val="nil"/>
              <w:tr2bl w:val="nil"/>
            </w:tcBorders>
            <w:shd w:val="clear" w:color="auto" w:fill="8D8698"/>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暴雨</w:t>
            </w:r>
          </w:p>
        </w:tc>
      </w:tr>
      <w:tr>
        <w:tblPrEx>
          <w:tblLayout w:type="fixed"/>
          <w:tblCellMar>
            <w:top w:w="0" w:type="dxa"/>
            <w:left w:w="108" w:type="dxa"/>
            <w:bottom w:w="0" w:type="dxa"/>
            <w:right w:w="108" w:type="dxa"/>
          </w:tblCellMar>
        </w:tblPrEx>
        <w:trPr>
          <w:trHeight w:val="3989" w:hRule="exact"/>
          <w:jc w:val="center"/>
        </w:trPr>
        <w:tc>
          <w:tcPr>
            <w:tcW w:w="880" w:type="dxa"/>
            <w:tcBorders>
              <w:top w:val="single" w:color="000000" w:sz="18" w:space="0"/>
              <w:left w:val="single" w:color="000000" w:sz="12" w:space="0"/>
              <w:bottom w:val="single" w:color="000000" w:sz="18" w:space="0"/>
              <w:right w:val="single" w:color="000000" w:sz="18" w:space="0"/>
              <w:tl2br w:val="nil"/>
              <w:tr2bl w:val="nil"/>
            </w:tcBorders>
            <w:shd w:val="clear" w:color="auto" w:fill="FF0000"/>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color w:val="FFFFFF"/>
                <w:sz w:val="21"/>
                <w:szCs w:val="21"/>
              </w:rPr>
            </w:pPr>
            <w:r>
              <w:rPr>
                <w:rFonts w:hint="eastAsia" w:ascii="仿宋_GB2312" w:hAnsi="仿宋_GB2312" w:eastAsia="仿宋_GB2312" w:cs="仿宋_GB2312"/>
                <w:b/>
                <w:color w:val="FFFFFF"/>
                <w:sz w:val="21"/>
                <w:szCs w:val="21"/>
              </w:rPr>
              <w:t>一级 响应</w:t>
            </w:r>
          </w:p>
        </w:tc>
        <w:tc>
          <w:tcPr>
            <w:tcW w:w="198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多个市县同时发 生 50 年一遇或以 上洪水；某个市 县发生 100 年一 遇或以上洪水。</w:t>
            </w:r>
          </w:p>
        </w:tc>
        <w:tc>
          <w:tcPr>
            <w:tcW w:w="196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南渡江、 昌化 江、万泉河任 一流域 发生 100 年一遇或 以上特大洪水 或南渡江下游 河段堤防发生决口</w:t>
            </w:r>
          </w:p>
        </w:tc>
        <w:tc>
          <w:tcPr>
            <w:tcW w:w="122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大、中型 水库已发生垮坝。</w:t>
            </w:r>
          </w:p>
        </w:tc>
        <w:tc>
          <w:tcPr>
            <w:tcW w:w="141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 南 省 主 要 潮 位 站 出现 100 年 一遇及以上风暴潮。</w:t>
            </w:r>
          </w:p>
        </w:tc>
        <w:tc>
          <w:tcPr>
            <w:tcW w:w="155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台风及以上热带气旋将于 48小时内登 陆或严重影响海南岛本岛。</w:t>
            </w:r>
          </w:p>
        </w:tc>
        <w:tc>
          <w:tcPr>
            <w:tcW w:w="1110" w:type="dxa"/>
            <w:tcBorders>
              <w:top w:val="single" w:color="000000" w:sz="18" w:space="0"/>
              <w:left w:val="single" w:color="000000" w:sz="18" w:space="0"/>
              <w:bottom w:val="single" w:color="000000" w:sz="18" w:space="0"/>
              <w:right w:val="single" w:color="000000" w:sz="6"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Layout w:type="fixed"/>
          <w:tblCellMar>
            <w:top w:w="0" w:type="dxa"/>
            <w:left w:w="108" w:type="dxa"/>
            <w:bottom w:w="0" w:type="dxa"/>
            <w:right w:w="108" w:type="dxa"/>
          </w:tblCellMar>
        </w:tblPrEx>
        <w:trPr>
          <w:trHeight w:val="4223" w:hRule="exact"/>
          <w:jc w:val="center"/>
        </w:trPr>
        <w:tc>
          <w:tcPr>
            <w:tcW w:w="880" w:type="dxa"/>
            <w:tcBorders>
              <w:top w:val="single" w:color="000000" w:sz="18" w:space="0"/>
              <w:left w:val="single" w:color="000000" w:sz="12" w:space="0"/>
              <w:bottom w:val="single" w:color="000000" w:sz="18" w:space="0"/>
              <w:right w:val="single" w:color="000000" w:sz="18" w:space="0"/>
              <w:tl2br w:val="nil"/>
              <w:tr2bl w:val="nil"/>
            </w:tcBorders>
            <w:shd w:val="clear" w:color="auto" w:fill="FF6500"/>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color w:val="FFFFFF"/>
                <w:sz w:val="21"/>
                <w:szCs w:val="21"/>
              </w:rPr>
            </w:pPr>
            <w:r>
              <w:rPr>
                <w:rFonts w:hint="eastAsia" w:ascii="仿宋_GB2312" w:hAnsi="仿宋_GB2312" w:eastAsia="仿宋_GB2312" w:cs="仿宋_GB2312"/>
                <w:b/>
                <w:color w:val="FFFFFF"/>
                <w:sz w:val="21"/>
                <w:szCs w:val="21"/>
              </w:rPr>
              <w:t>二级 响应</w:t>
            </w:r>
          </w:p>
        </w:tc>
        <w:tc>
          <w:tcPr>
            <w:tcW w:w="198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多个市县同时发 生20年一遇至50年一遇（不含）洪水；某个市县 发生50年至 100年一遇（不含） 洪水。</w:t>
            </w:r>
          </w:p>
        </w:tc>
        <w:tc>
          <w:tcPr>
            <w:tcW w:w="196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南渡江、 昌化江、万泉河任一流域发生50年至100 年一遇（不含）洪 水或其主干堤 防（不含南渡 江下游） 发生 决口。</w:t>
            </w:r>
          </w:p>
        </w:tc>
        <w:tc>
          <w:tcPr>
            <w:tcW w:w="122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大中型水库出 现重大 险情有 可能发 生垮坝。</w:t>
            </w:r>
          </w:p>
        </w:tc>
        <w:tc>
          <w:tcPr>
            <w:tcW w:w="141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海南省主要 潮位站出现 50 年至 100 年一遇（不 含）风暴潮。</w:t>
            </w:r>
          </w:p>
        </w:tc>
        <w:tc>
          <w:tcPr>
            <w:tcW w:w="1550" w:type="dxa"/>
            <w:tcBorders>
              <w:top w:val="single" w:color="000000" w:sz="18" w:space="0"/>
              <w:left w:val="single" w:color="000000" w:sz="18" w:space="0"/>
              <w:bottom w:val="single" w:color="000000" w:sz="18"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强热带风暴将于48小时内登 陆或严重影响海南岛本岛。</w:t>
            </w:r>
          </w:p>
        </w:tc>
        <w:tc>
          <w:tcPr>
            <w:tcW w:w="1110" w:type="dxa"/>
            <w:tcBorders>
              <w:top w:val="single" w:color="000000" w:sz="18" w:space="0"/>
              <w:left w:val="single" w:color="000000" w:sz="18" w:space="0"/>
              <w:bottom w:val="single" w:color="000000" w:sz="18" w:space="0"/>
              <w:right w:val="single" w:color="000000" w:sz="6"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Layout w:type="fixed"/>
          <w:tblCellMar>
            <w:top w:w="0" w:type="dxa"/>
            <w:left w:w="108" w:type="dxa"/>
            <w:bottom w:w="0" w:type="dxa"/>
            <w:right w:w="108" w:type="dxa"/>
          </w:tblCellMar>
        </w:tblPrEx>
        <w:trPr>
          <w:trHeight w:val="3739" w:hRule="exact"/>
          <w:jc w:val="center"/>
        </w:trPr>
        <w:tc>
          <w:tcPr>
            <w:tcW w:w="880" w:type="dxa"/>
            <w:tcBorders>
              <w:top w:val="single" w:color="000000" w:sz="18" w:space="0"/>
              <w:left w:val="single" w:color="000000" w:sz="12" w:space="0"/>
              <w:bottom w:val="single" w:color="000000" w:sz="6" w:space="0"/>
              <w:right w:val="single" w:color="000000" w:sz="18" w:space="0"/>
              <w:tl2br w:val="nil"/>
              <w:tr2bl w:val="nil"/>
            </w:tcBorders>
            <w:shd w:val="clear" w:color="auto" w:fill="F8FE5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三级 响应</w:t>
            </w:r>
          </w:p>
        </w:tc>
        <w:tc>
          <w:tcPr>
            <w:tcW w:w="1980" w:type="dxa"/>
            <w:tcBorders>
              <w:top w:val="single" w:color="000000" w:sz="18" w:space="0"/>
              <w:left w:val="single" w:color="000000" w:sz="18" w:space="0"/>
              <w:bottom w:val="single" w:color="000000" w:sz="6"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多个市县同时发 生10年一遇至20 年一遇（不含） 洪水；某个市县 发生20年至50年一遇（不含） 洪水。</w:t>
            </w:r>
          </w:p>
        </w:tc>
        <w:tc>
          <w:tcPr>
            <w:tcW w:w="1960" w:type="dxa"/>
            <w:tcBorders>
              <w:top w:val="single" w:color="000000" w:sz="18" w:space="0"/>
              <w:left w:val="single" w:color="000000" w:sz="18" w:space="0"/>
              <w:bottom w:val="single" w:color="000000" w:sz="6"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南渡江、 昌化江、万泉河等任一主干河流 堤防出现重大 险情。</w:t>
            </w:r>
          </w:p>
        </w:tc>
        <w:tc>
          <w:tcPr>
            <w:tcW w:w="1220" w:type="dxa"/>
            <w:tcBorders>
              <w:top w:val="single" w:color="000000" w:sz="18" w:space="0"/>
              <w:left w:val="single" w:color="000000" w:sz="18" w:space="0"/>
              <w:bottom w:val="single" w:color="000000" w:sz="6"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大中型水库出现重大险情或 小型水库发生 垮坝。</w:t>
            </w:r>
          </w:p>
        </w:tc>
        <w:tc>
          <w:tcPr>
            <w:tcW w:w="1410" w:type="dxa"/>
            <w:tcBorders>
              <w:top w:val="single" w:color="000000" w:sz="18" w:space="0"/>
              <w:left w:val="single" w:color="000000" w:sz="18" w:space="0"/>
              <w:bottom w:val="single" w:color="000000" w:sz="6"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海南省主要潮位站出现 20年至50年一遇（不含）风暴潮。</w:t>
            </w:r>
          </w:p>
        </w:tc>
        <w:tc>
          <w:tcPr>
            <w:tcW w:w="1550" w:type="dxa"/>
            <w:tcBorders>
              <w:top w:val="single" w:color="000000" w:sz="18" w:space="0"/>
              <w:left w:val="single" w:color="000000" w:sz="18" w:space="0"/>
              <w:bottom w:val="single" w:color="000000" w:sz="6" w:space="0"/>
              <w:right w:val="single" w:color="000000" w:sz="18"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热带风暴将于 48小时内登陆或严重影响海南岛本岛。</w:t>
            </w:r>
          </w:p>
        </w:tc>
        <w:tc>
          <w:tcPr>
            <w:tcW w:w="1110" w:type="dxa"/>
            <w:tcBorders>
              <w:top w:val="single" w:color="000000" w:sz="18" w:space="0"/>
              <w:left w:val="single" w:color="000000" w:sz="18" w:space="0"/>
              <w:bottom w:val="single" w:color="000000" w:sz="6" w:space="0"/>
              <w:right w:val="single" w:color="000000" w:sz="6" w:space="0"/>
              <w:tl2br w:val="nil"/>
              <w:tr2bl w:val="nil"/>
            </w:tcBorders>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省气象局发布暴雨一级预警。</w:t>
            </w:r>
          </w:p>
        </w:tc>
      </w:tr>
      <w:tr>
        <w:tblPrEx>
          <w:tblLayout w:type="fixed"/>
          <w:tblCellMar>
            <w:top w:w="0" w:type="dxa"/>
            <w:left w:w="108" w:type="dxa"/>
            <w:bottom w:w="0" w:type="dxa"/>
            <w:right w:w="108" w:type="dxa"/>
          </w:tblCellMar>
        </w:tblPrEx>
        <w:trPr>
          <w:trHeight w:val="4144" w:hRule="exact"/>
          <w:jc w:val="center"/>
        </w:trPr>
        <w:tc>
          <w:tcPr>
            <w:tcW w:w="880" w:type="dxa"/>
            <w:tcBorders>
              <w:top w:val="single" w:color="000000" w:sz="12" w:space="0"/>
              <w:left w:val="single" w:color="000000" w:sz="12" w:space="0"/>
              <w:bottom w:val="single" w:color="000000" w:sz="6" w:space="0"/>
              <w:right w:val="single" w:color="000000" w:sz="18" w:space="0"/>
              <w:tl2br w:val="nil"/>
              <w:tr2bl w:val="nil"/>
            </w:tcBorders>
            <w:shd w:val="clear" w:color="auto" w:fill="3748E7"/>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color w:val="FFFFFF"/>
                <w:sz w:val="21"/>
                <w:szCs w:val="21"/>
              </w:rPr>
            </w:pPr>
            <w:r>
              <w:rPr>
                <w:rFonts w:hint="eastAsia" w:ascii="仿宋_GB2312" w:hAnsi="仿宋_GB2312" w:eastAsia="仿宋_GB2312" w:cs="仿宋_GB2312"/>
                <w:b/>
                <w:color w:val="FFFFFF"/>
                <w:sz w:val="21"/>
                <w:szCs w:val="21"/>
              </w:rPr>
              <w:t xml:space="preserve">   </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color w:val="FFFFFF"/>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四级响应</w:t>
            </w:r>
          </w:p>
        </w:tc>
        <w:tc>
          <w:tcPr>
            <w:tcW w:w="1980" w:type="dxa"/>
            <w:tcBorders>
              <w:top w:val="single" w:color="000000" w:sz="12" w:space="0"/>
              <w:left w:val="single" w:color="000000" w:sz="18" w:space="0"/>
              <w:bottom w:val="single" w:color="000000" w:sz="6" w:space="0"/>
              <w:right w:val="single" w:color="000000" w:sz="18" w:space="0"/>
              <w:tl2br w:val="nil"/>
              <w:tr2bl w:val="nil"/>
            </w:tcBorders>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多个市县主要河 流同时发生5年至 10 年一遇（不 含）洪水；某个市县主要河流发生10年至20年一遇（不含洪水）。</w:t>
            </w:r>
          </w:p>
        </w:tc>
        <w:tc>
          <w:tcPr>
            <w:tcW w:w="1960" w:type="dxa"/>
            <w:tcBorders>
              <w:top w:val="single" w:color="000000" w:sz="12" w:space="0"/>
              <w:left w:val="single" w:color="000000" w:sz="18" w:space="0"/>
              <w:bottom w:val="single" w:color="000000" w:sz="6" w:space="0"/>
              <w:right w:val="single" w:color="000000" w:sz="18" w:space="0"/>
              <w:tl2br w:val="nil"/>
              <w:tr2bl w:val="nil"/>
            </w:tcBorders>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南渡江、昌化 江、万泉河等 任一主干河流 堤防出现险情。</w:t>
            </w:r>
          </w:p>
        </w:tc>
        <w:tc>
          <w:tcPr>
            <w:tcW w:w="1220" w:type="dxa"/>
            <w:tcBorders>
              <w:top w:val="single" w:color="000000" w:sz="12" w:space="0"/>
              <w:left w:val="single" w:color="000000" w:sz="18" w:space="0"/>
              <w:bottom w:val="single" w:color="000000" w:sz="6" w:space="0"/>
              <w:right w:val="single" w:color="000000" w:sz="18" w:space="0"/>
              <w:tl2br w:val="nil"/>
              <w:tr2bl w:val="nil"/>
            </w:tcBorders>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大、中型水库出现一般险情，或小型水库出现重大险情。</w:t>
            </w:r>
          </w:p>
        </w:tc>
        <w:tc>
          <w:tcPr>
            <w:tcW w:w="1410" w:type="dxa"/>
            <w:tcBorders>
              <w:top w:val="single" w:color="000000" w:sz="12" w:space="0"/>
              <w:left w:val="single" w:color="000000" w:sz="18" w:space="0"/>
              <w:bottom w:val="single" w:color="000000" w:sz="6" w:space="0"/>
              <w:right w:val="single" w:color="000000" w:sz="18" w:space="0"/>
              <w:tl2br w:val="nil"/>
              <w:tr2bl w:val="nil"/>
            </w:tcBorders>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省主要 潮位站出现10年至20 年一遇（不含）风暴潮。</w:t>
            </w:r>
          </w:p>
        </w:tc>
        <w:tc>
          <w:tcPr>
            <w:tcW w:w="1550" w:type="dxa"/>
            <w:tcBorders>
              <w:top w:val="single" w:color="000000" w:sz="12" w:space="0"/>
              <w:left w:val="single" w:color="000000" w:sz="18" w:space="0"/>
              <w:bottom w:val="single" w:color="000000" w:sz="6" w:space="0"/>
              <w:right w:val="single" w:color="000000" w:sz="18" w:space="0"/>
              <w:tl2br w:val="nil"/>
              <w:tr2bl w:val="nil"/>
            </w:tcBorders>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热带气压将于48小时登陆并影响本岛。</w:t>
            </w:r>
          </w:p>
        </w:tc>
        <w:tc>
          <w:tcPr>
            <w:tcW w:w="1110" w:type="dxa"/>
            <w:tcBorders>
              <w:top w:val="single" w:color="000000" w:sz="12" w:space="0"/>
              <w:left w:val="single" w:color="000000" w:sz="18" w:space="0"/>
              <w:bottom w:val="single" w:color="000000" w:sz="6" w:space="0"/>
              <w:right w:val="single" w:color="000000" w:sz="6" w:space="0"/>
              <w:tl2br w:val="nil"/>
              <w:tr2bl w:val="nil"/>
            </w:tcBorders>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省气象局发布暴雨二级预警。</w:t>
            </w:r>
          </w:p>
        </w:tc>
      </w:tr>
    </w:tbl>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〔注：依据《海南省防汛防风抗旱应急预案》（琼府办〔20</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〕60号）制表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pStyle w:val="6"/>
        <w:keepNext w:val="0"/>
        <w:keepLines w:val="0"/>
        <w:pageBreakBefore w:val="0"/>
        <w:widowControl w:val="0"/>
        <w:kinsoku w:val="0"/>
        <w:wordWrap/>
        <w:overflowPunct w:val="0"/>
        <w:topLinePunct w:val="0"/>
        <w:bidi w:val="0"/>
        <w:adjustRightInd/>
        <w:snapToGrid/>
        <w:spacing w:line="600" w:lineRule="exact"/>
        <w:ind w:left="0" w:right="0" w:firstLine="643" w:firstLineChars="200"/>
        <w:jc w:val="both"/>
        <w:textAlignment w:val="auto"/>
        <w:rPr>
          <w:rFonts w:hint="eastAsia" w:ascii="仿宋_GB2312" w:hAnsi="仿宋_GB2312" w:eastAsia="仿宋_GB2312" w:cs="仿宋_GB2312"/>
          <w:b/>
          <w:sz w:val="32"/>
          <w:szCs w:val="32"/>
        </w:rPr>
      </w:pPr>
      <w:bookmarkStart w:id="62" w:name="_Toc2044_WPSOffice_Level2"/>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（四）旱灾</w:t>
      </w:r>
      <w:bookmarkEnd w:id="62"/>
    </w:p>
    <w:tbl>
      <w:tblPr>
        <w:tblStyle w:val="8"/>
        <w:tblW w:w="9696" w:type="dxa"/>
        <w:jc w:val="center"/>
        <w:tblInd w:w="0" w:type="dxa"/>
        <w:tblLayout w:type="fixed"/>
        <w:tblCellMar>
          <w:top w:w="0" w:type="dxa"/>
          <w:left w:w="108" w:type="dxa"/>
          <w:bottom w:w="0" w:type="dxa"/>
          <w:right w:w="108" w:type="dxa"/>
        </w:tblCellMar>
      </w:tblPr>
      <w:tblGrid>
        <w:gridCol w:w="1763"/>
        <w:gridCol w:w="2152"/>
        <w:gridCol w:w="2527"/>
        <w:gridCol w:w="3254"/>
      </w:tblGrid>
      <w:tr>
        <w:tblPrEx>
          <w:tblLayout w:type="fixed"/>
          <w:tblCellMar>
            <w:top w:w="0" w:type="dxa"/>
            <w:left w:w="108" w:type="dxa"/>
            <w:bottom w:w="0" w:type="dxa"/>
            <w:right w:w="108" w:type="dxa"/>
          </w:tblCellMar>
        </w:tblPrEx>
        <w:trPr>
          <w:trHeight w:val="2989" w:hRule="exact"/>
          <w:jc w:val="center"/>
        </w:trPr>
        <w:tc>
          <w:tcPr>
            <w:tcW w:w="1763" w:type="dxa"/>
            <w:tcBorders>
              <w:top w:val="single" w:color="000000" w:sz="4" w:space="0"/>
              <w:left w:val="single" w:color="000000" w:sz="4" w:space="0"/>
              <w:bottom w:val="single" w:color="auto" w:sz="4" w:space="0"/>
              <w:right w:val="single" w:color="000000"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旱灾</w:t>
            </w:r>
          </w:p>
        </w:tc>
        <w:tc>
          <w:tcPr>
            <w:tcW w:w="2152" w:type="dxa"/>
            <w:tcBorders>
              <w:top w:val="single" w:color="000000" w:sz="4" w:space="0"/>
              <w:left w:val="single" w:color="000000" w:sz="4" w:space="0"/>
              <w:bottom w:val="single" w:color="auto" w:sz="4" w:space="0"/>
              <w:right w:val="single" w:color="000000"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受旱区作物受</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旱面积占播种</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面积比例</w:t>
            </w:r>
          </w:p>
        </w:tc>
        <w:tc>
          <w:tcPr>
            <w:tcW w:w="2527" w:type="dxa"/>
            <w:tcBorders>
              <w:top w:val="single" w:color="000000" w:sz="4" w:space="0"/>
              <w:left w:val="single" w:color="000000" w:sz="4" w:space="0"/>
              <w:bottom w:val="single" w:color="auto" w:sz="4" w:space="0"/>
              <w:right w:val="single" w:color="000000"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因旱农（牧）区临</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时性饮水困难人口</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占地区人口比例</w:t>
            </w:r>
          </w:p>
        </w:tc>
        <w:tc>
          <w:tcPr>
            <w:tcW w:w="3254" w:type="dxa"/>
            <w:tcBorders>
              <w:top w:val="single" w:color="000000" w:sz="4" w:space="0"/>
              <w:left w:val="single" w:color="000000" w:sz="4" w:space="0"/>
              <w:bottom w:val="single" w:color="auto" w:sz="4" w:space="0"/>
              <w:right w:val="single" w:color="000000"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城市干旱：因旱城市出</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现缺水现象，供水量低</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于正常需求量比例</w:t>
            </w:r>
          </w:p>
        </w:tc>
      </w:tr>
      <w:tr>
        <w:tblPrEx>
          <w:tblLayout w:type="fixed"/>
          <w:tblCellMar>
            <w:top w:w="0" w:type="dxa"/>
            <w:left w:w="108" w:type="dxa"/>
            <w:bottom w:w="0" w:type="dxa"/>
            <w:right w:w="108" w:type="dxa"/>
          </w:tblCellMar>
        </w:tblPrEx>
        <w:trPr>
          <w:trHeight w:val="755" w:hRule="exact"/>
          <w:jc w:val="center"/>
        </w:trPr>
        <w:tc>
          <w:tcPr>
            <w:tcW w:w="1763"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特大干旱</w:t>
            </w:r>
          </w:p>
        </w:tc>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w:t>
            </w:r>
          </w:p>
        </w:tc>
        <w:tc>
          <w:tcPr>
            <w:tcW w:w="2527"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w:t>
            </w:r>
          </w:p>
        </w:tc>
        <w:tc>
          <w:tcPr>
            <w:tcW w:w="3254"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r>
      <w:tr>
        <w:tblPrEx>
          <w:tblLayout w:type="fixed"/>
          <w:tblCellMar>
            <w:top w:w="0" w:type="dxa"/>
            <w:left w:w="108" w:type="dxa"/>
            <w:bottom w:w="0" w:type="dxa"/>
            <w:right w:w="108" w:type="dxa"/>
          </w:tblCellMar>
        </w:tblPrEx>
        <w:trPr>
          <w:trHeight w:val="808" w:hRule="exact"/>
          <w:jc w:val="center"/>
        </w:trPr>
        <w:tc>
          <w:tcPr>
            <w:tcW w:w="1763"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严重干旱</w:t>
            </w:r>
          </w:p>
        </w:tc>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51%-80%</w:t>
            </w:r>
          </w:p>
        </w:tc>
        <w:tc>
          <w:tcPr>
            <w:tcW w:w="2527"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41%-60%</w:t>
            </w:r>
          </w:p>
        </w:tc>
        <w:tc>
          <w:tcPr>
            <w:tcW w:w="3254"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20%-30%</w:t>
            </w:r>
          </w:p>
        </w:tc>
      </w:tr>
      <w:tr>
        <w:tblPrEx>
          <w:tblLayout w:type="fixed"/>
          <w:tblCellMar>
            <w:top w:w="0" w:type="dxa"/>
            <w:left w:w="108" w:type="dxa"/>
            <w:bottom w:w="0" w:type="dxa"/>
            <w:right w:w="108" w:type="dxa"/>
          </w:tblCellMar>
        </w:tblPrEx>
        <w:trPr>
          <w:trHeight w:val="727" w:hRule="exact"/>
          <w:jc w:val="center"/>
        </w:trPr>
        <w:tc>
          <w:tcPr>
            <w:tcW w:w="1763"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中度干旱</w:t>
            </w:r>
          </w:p>
        </w:tc>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31%-50%</w:t>
            </w:r>
          </w:p>
        </w:tc>
        <w:tc>
          <w:tcPr>
            <w:tcW w:w="2527"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21%-40%</w:t>
            </w:r>
          </w:p>
        </w:tc>
        <w:tc>
          <w:tcPr>
            <w:tcW w:w="3254"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10%-20%</w:t>
            </w:r>
          </w:p>
        </w:tc>
      </w:tr>
      <w:tr>
        <w:tblPrEx>
          <w:tblLayout w:type="fixed"/>
          <w:tblCellMar>
            <w:top w:w="0" w:type="dxa"/>
            <w:left w:w="108" w:type="dxa"/>
            <w:bottom w:w="0" w:type="dxa"/>
            <w:right w:w="108" w:type="dxa"/>
          </w:tblCellMar>
        </w:tblPrEx>
        <w:trPr>
          <w:trHeight w:val="851" w:hRule="exact"/>
          <w:jc w:val="center"/>
        </w:trPr>
        <w:tc>
          <w:tcPr>
            <w:tcW w:w="1763"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轻度干旱</w:t>
            </w:r>
          </w:p>
        </w:tc>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2527"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3254"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5%-10%</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〔注：依据《国家防汛抗旱应急预案》（国办函〔2005〕35号</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2005年5月14日印发，2006年12月9日第1次修订）制表。〕</w:t>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海南省干旱指标及等级划分</w:t>
      </w:r>
    </w:p>
    <w:tbl>
      <w:tblPr>
        <w:tblStyle w:val="8"/>
        <w:tblW w:w="9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830"/>
        <w:gridCol w:w="1234"/>
        <w:gridCol w:w="1557"/>
        <w:gridCol w:w="15"/>
        <w:gridCol w:w="1557"/>
        <w:gridCol w:w="15"/>
        <w:gridCol w:w="1337"/>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exact"/>
          <w:jc w:val="center"/>
        </w:trPr>
        <w:tc>
          <w:tcPr>
            <w:tcW w:w="4010" w:type="dxa"/>
            <w:gridSpan w:val="3"/>
            <w:tcBorders>
              <w:tl2br w:val="nil"/>
              <w:tr2bl w:val="nil"/>
            </w:tcBorders>
            <w:shd w:val="clear" w:color="auto" w:fill="8D8698"/>
            <w:vAlign w:val="center"/>
          </w:tcPr>
          <w:p>
            <w:pPr>
              <w:pStyle w:val="12"/>
              <w:keepNext w:val="0"/>
              <w:keepLines w:val="0"/>
              <w:pageBreakBefore w:val="0"/>
              <w:widowControl w:val="0"/>
              <w:tabs>
                <w:tab w:val="left" w:pos="2137"/>
                <w:tab w:val="left" w:pos="2699"/>
              </w:tabs>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评 价 指 标</w:t>
            </w:r>
          </w:p>
        </w:tc>
        <w:tc>
          <w:tcPr>
            <w:tcW w:w="1557" w:type="dxa"/>
            <w:tcBorders>
              <w:tl2br w:val="nil"/>
              <w:tr2bl w:val="nil"/>
            </w:tcBorders>
            <w:shd w:val="clear" w:color="auto" w:fill="0070C0"/>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轻度干旱</w:t>
            </w:r>
          </w:p>
        </w:tc>
        <w:tc>
          <w:tcPr>
            <w:tcW w:w="1572" w:type="dxa"/>
            <w:gridSpan w:val="2"/>
            <w:tcBorders>
              <w:tl2br w:val="nil"/>
              <w:tr2bl w:val="nil"/>
            </w:tcBorders>
            <w:shd w:val="clear" w:color="auto" w:fill="FFFF00"/>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中度干旱</w:t>
            </w:r>
          </w:p>
        </w:tc>
        <w:tc>
          <w:tcPr>
            <w:tcW w:w="1352" w:type="dxa"/>
            <w:gridSpan w:val="2"/>
            <w:tcBorders>
              <w:tl2br w:val="nil"/>
              <w:tr2bl w:val="nil"/>
            </w:tcBorders>
            <w:shd w:val="clear" w:color="auto" w:fill="FFC000"/>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重度干旱</w:t>
            </w:r>
          </w:p>
        </w:tc>
        <w:tc>
          <w:tcPr>
            <w:tcW w:w="1305" w:type="dxa"/>
            <w:tcBorders>
              <w:tl2br w:val="nil"/>
              <w:tr2bl w:val="nil"/>
            </w:tcBorders>
            <w:shd w:val="clear" w:color="auto" w:fill="FF0000"/>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特大干旱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exact"/>
          <w:jc w:val="center"/>
        </w:trPr>
        <w:tc>
          <w:tcPr>
            <w:tcW w:w="946" w:type="dxa"/>
            <w:vMerge w:val="restart"/>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主要 指标</w:t>
            </w:r>
          </w:p>
        </w:tc>
        <w:tc>
          <w:tcPr>
            <w:tcW w:w="3064"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连续无雨日（天）</w:t>
            </w:r>
          </w:p>
        </w:tc>
        <w:tc>
          <w:tcPr>
            <w:tcW w:w="1557"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25~40</w:t>
            </w:r>
          </w:p>
        </w:tc>
        <w:tc>
          <w:tcPr>
            <w:tcW w:w="157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40~60</w:t>
            </w:r>
          </w:p>
        </w:tc>
        <w:tc>
          <w:tcPr>
            <w:tcW w:w="135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60~80</w:t>
            </w:r>
          </w:p>
        </w:tc>
        <w:tc>
          <w:tcPr>
            <w:tcW w:w="1305"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exact"/>
          <w:jc w:val="center"/>
        </w:trPr>
        <w:tc>
          <w:tcPr>
            <w:tcW w:w="946" w:type="dxa"/>
            <w:vMerge w:val="continue"/>
            <w:tcBorders>
              <w:tl2br w:val="nil"/>
              <w:tr2bl w:val="nil"/>
            </w:tcBorders>
            <w:shd w:val="clear" w:color="auto" w:fill="A5644E"/>
            <w:vAlign w:val="center"/>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p>
        </w:tc>
        <w:tc>
          <w:tcPr>
            <w:tcW w:w="1830" w:type="dxa"/>
            <w:vMerge w:val="restart"/>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color w:val="FFFFFF"/>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降水量距平率</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w:t>
            </w:r>
            <w:r>
              <w:rPr>
                <w:rFonts w:hint="eastAsia" w:ascii="仿宋_GB2312" w:hAnsi="仿宋_GB2312" w:eastAsia="仿宋_GB2312" w:cs="仿宋_GB2312"/>
                <w:color w:val="FFFFFF"/>
                <w:sz w:val="21"/>
                <w:szCs w:val="21"/>
              </w:rPr>
              <w:t>%</w:t>
            </w:r>
            <w:r>
              <w:rPr>
                <w:rFonts w:hint="eastAsia" w:ascii="仿宋_GB2312" w:hAnsi="仿宋_GB2312" w:eastAsia="仿宋_GB2312" w:cs="仿宋_GB2312"/>
                <w:b/>
                <w:color w:val="FFFFFF"/>
                <w:sz w:val="21"/>
                <w:szCs w:val="21"/>
              </w:rPr>
              <w:t>）</w:t>
            </w:r>
          </w:p>
        </w:tc>
        <w:tc>
          <w:tcPr>
            <w:tcW w:w="1234"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 xml:space="preserve">30 </w:t>
            </w:r>
            <w:r>
              <w:rPr>
                <w:rFonts w:hint="eastAsia" w:ascii="仿宋_GB2312" w:hAnsi="仿宋_GB2312" w:eastAsia="仿宋_GB2312" w:cs="仿宋_GB2312"/>
                <w:b/>
                <w:color w:val="FFFFFF"/>
                <w:sz w:val="21"/>
                <w:szCs w:val="21"/>
              </w:rPr>
              <w:t>天</w:t>
            </w:r>
          </w:p>
        </w:tc>
        <w:tc>
          <w:tcPr>
            <w:tcW w:w="1557"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-75~-85</w:t>
            </w:r>
          </w:p>
        </w:tc>
        <w:tc>
          <w:tcPr>
            <w:tcW w:w="157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≤-85</w:t>
            </w:r>
          </w:p>
        </w:tc>
        <w:tc>
          <w:tcPr>
            <w:tcW w:w="135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w:t>
            </w:r>
          </w:p>
        </w:tc>
        <w:tc>
          <w:tcPr>
            <w:tcW w:w="1305"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exact"/>
          <w:jc w:val="center"/>
        </w:trPr>
        <w:tc>
          <w:tcPr>
            <w:tcW w:w="946" w:type="dxa"/>
            <w:vMerge w:val="continue"/>
            <w:tcBorders>
              <w:tl2br w:val="nil"/>
              <w:tr2bl w:val="nil"/>
            </w:tcBorders>
            <w:shd w:val="clear" w:color="auto" w:fill="A5644E"/>
            <w:vAlign w:val="center"/>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p>
        </w:tc>
        <w:tc>
          <w:tcPr>
            <w:tcW w:w="1830" w:type="dxa"/>
            <w:vMerge w:val="continue"/>
            <w:tcBorders>
              <w:tl2br w:val="nil"/>
              <w:tr2bl w:val="nil"/>
            </w:tcBorders>
            <w:shd w:val="clear" w:color="auto" w:fill="A5644E"/>
            <w:vAlign w:val="center"/>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p>
        </w:tc>
        <w:tc>
          <w:tcPr>
            <w:tcW w:w="1234"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 xml:space="preserve">60 </w:t>
            </w:r>
            <w:r>
              <w:rPr>
                <w:rFonts w:hint="eastAsia" w:ascii="仿宋_GB2312" w:hAnsi="仿宋_GB2312" w:eastAsia="仿宋_GB2312" w:cs="仿宋_GB2312"/>
                <w:b/>
                <w:color w:val="FFFFFF"/>
                <w:sz w:val="21"/>
                <w:szCs w:val="21"/>
              </w:rPr>
              <w:t>天</w:t>
            </w:r>
          </w:p>
        </w:tc>
        <w:tc>
          <w:tcPr>
            <w:tcW w:w="1557"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-40~-60</w:t>
            </w:r>
          </w:p>
        </w:tc>
        <w:tc>
          <w:tcPr>
            <w:tcW w:w="157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-60~-75</w:t>
            </w:r>
          </w:p>
        </w:tc>
        <w:tc>
          <w:tcPr>
            <w:tcW w:w="135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-75~-90</w:t>
            </w:r>
          </w:p>
        </w:tc>
        <w:tc>
          <w:tcPr>
            <w:tcW w:w="1305"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exact"/>
          <w:jc w:val="center"/>
        </w:trPr>
        <w:tc>
          <w:tcPr>
            <w:tcW w:w="946" w:type="dxa"/>
            <w:vMerge w:val="continue"/>
            <w:tcBorders>
              <w:tl2br w:val="nil"/>
              <w:tr2bl w:val="nil"/>
            </w:tcBorders>
            <w:shd w:val="clear" w:color="auto" w:fill="A5644E"/>
            <w:vAlign w:val="center"/>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p>
        </w:tc>
        <w:tc>
          <w:tcPr>
            <w:tcW w:w="1830" w:type="dxa"/>
            <w:vMerge w:val="continue"/>
            <w:tcBorders>
              <w:tl2br w:val="nil"/>
              <w:tr2bl w:val="nil"/>
            </w:tcBorders>
            <w:shd w:val="clear" w:color="auto" w:fill="A5644E"/>
            <w:vAlign w:val="center"/>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p>
        </w:tc>
        <w:tc>
          <w:tcPr>
            <w:tcW w:w="1234"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 xml:space="preserve">90 </w:t>
            </w:r>
            <w:r>
              <w:rPr>
                <w:rFonts w:hint="eastAsia" w:ascii="仿宋_GB2312" w:hAnsi="仿宋_GB2312" w:eastAsia="仿宋_GB2312" w:cs="仿宋_GB2312"/>
                <w:b/>
                <w:color w:val="FFFFFF"/>
                <w:sz w:val="21"/>
                <w:szCs w:val="21"/>
              </w:rPr>
              <w:t>天</w:t>
            </w:r>
          </w:p>
        </w:tc>
        <w:tc>
          <w:tcPr>
            <w:tcW w:w="1557"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-20~-30</w:t>
            </w:r>
          </w:p>
        </w:tc>
        <w:tc>
          <w:tcPr>
            <w:tcW w:w="157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-30~-50</w:t>
            </w:r>
          </w:p>
        </w:tc>
        <w:tc>
          <w:tcPr>
            <w:tcW w:w="135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-50~-80</w:t>
            </w:r>
          </w:p>
        </w:tc>
        <w:tc>
          <w:tcPr>
            <w:tcW w:w="1305"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exact"/>
          <w:jc w:val="center"/>
        </w:trPr>
        <w:tc>
          <w:tcPr>
            <w:tcW w:w="946" w:type="dxa"/>
            <w:vMerge w:val="continue"/>
            <w:tcBorders>
              <w:tl2br w:val="nil"/>
              <w:tr2bl w:val="nil"/>
            </w:tcBorders>
            <w:shd w:val="clear" w:color="auto" w:fill="A5644E"/>
            <w:vAlign w:val="center"/>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p>
        </w:tc>
        <w:tc>
          <w:tcPr>
            <w:tcW w:w="3064"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农作物受旱面积比例（</w:t>
            </w:r>
            <w:r>
              <w:rPr>
                <w:rFonts w:hint="eastAsia" w:ascii="仿宋_GB2312" w:hAnsi="仿宋_GB2312" w:eastAsia="仿宋_GB2312" w:cs="仿宋_GB2312"/>
                <w:color w:val="FFFFFF"/>
                <w:sz w:val="21"/>
                <w:szCs w:val="21"/>
              </w:rPr>
              <w:t>%</w:t>
            </w:r>
            <w:r>
              <w:rPr>
                <w:rFonts w:hint="eastAsia" w:ascii="仿宋_GB2312" w:hAnsi="仿宋_GB2312" w:eastAsia="仿宋_GB2312" w:cs="仿宋_GB2312"/>
                <w:b/>
                <w:color w:val="FFFFFF"/>
                <w:sz w:val="21"/>
                <w:szCs w:val="21"/>
              </w:rPr>
              <w:t>）</w:t>
            </w:r>
          </w:p>
        </w:tc>
        <w:tc>
          <w:tcPr>
            <w:tcW w:w="1557"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15~30</w:t>
            </w:r>
          </w:p>
        </w:tc>
        <w:tc>
          <w:tcPr>
            <w:tcW w:w="157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30~45</w:t>
            </w:r>
          </w:p>
        </w:tc>
        <w:tc>
          <w:tcPr>
            <w:tcW w:w="135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45~60</w:t>
            </w:r>
          </w:p>
        </w:tc>
        <w:tc>
          <w:tcPr>
            <w:tcW w:w="1305"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exact"/>
          <w:jc w:val="center"/>
        </w:trPr>
        <w:tc>
          <w:tcPr>
            <w:tcW w:w="946" w:type="dxa"/>
            <w:vMerge w:val="restart"/>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参考 指标</w:t>
            </w:r>
          </w:p>
        </w:tc>
        <w:tc>
          <w:tcPr>
            <w:tcW w:w="3064"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土壤相对湿度（</w:t>
            </w:r>
            <w:r>
              <w:rPr>
                <w:rFonts w:hint="eastAsia" w:ascii="仿宋_GB2312" w:hAnsi="仿宋_GB2312" w:eastAsia="仿宋_GB2312" w:cs="仿宋_GB2312"/>
                <w:color w:val="FFFFFF"/>
                <w:sz w:val="21"/>
                <w:szCs w:val="21"/>
              </w:rPr>
              <w:t>%</w:t>
            </w:r>
            <w:r>
              <w:rPr>
                <w:rFonts w:hint="eastAsia" w:ascii="仿宋_GB2312" w:hAnsi="仿宋_GB2312" w:eastAsia="仿宋_GB2312" w:cs="仿宋_GB2312"/>
                <w:b/>
                <w:color w:val="FFFFFF"/>
                <w:sz w:val="21"/>
                <w:szCs w:val="21"/>
              </w:rPr>
              <w:t>）</w:t>
            </w:r>
          </w:p>
        </w:tc>
        <w:tc>
          <w:tcPr>
            <w:tcW w:w="1557"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60~50</w:t>
            </w:r>
          </w:p>
        </w:tc>
        <w:tc>
          <w:tcPr>
            <w:tcW w:w="157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50~40</w:t>
            </w:r>
          </w:p>
        </w:tc>
        <w:tc>
          <w:tcPr>
            <w:tcW w:w="135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40~30</w:t>
            </w:r>
          </w:p>
        </w:tc>
        <w:tc>
          <w:tcPr>
            <w:tcW w:w="1305"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exact"/>
          <w:jc w:val="center"/>
        </w:trPr>
        <w:tc>
          <w:tcPr>
            <w:tcW w:w="946" w:type="dxa"/>
            <w:vMerge w:val="continue"/>
            <w:tcBorders>
              <w:tl2br w:val="nil"/>
              <w:tr2bl w:val="nil"/>
            </w:tcBorders>
            <w:shd w:val="clear" w:color="auto" w:fill="A5644E"/>
            <w:vAlign w:val="center"/>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p>
        </w:tc>
        <w:tc>
          <w:tcPr>
            <w:tcW w:w="3064"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人畜饮水临时困难率（</w:t>
            </w:r>
            <w:r>
              <w:rPr>
                <w:rFonts w:hint="eastAsia" w:ascii="仿宋_GB2312" w:hAnsi="仿宋_GB2312" w:eastAsia="仿宋_GB2312" w:cs="仿宋_GB2312"/>
                <w:color w:val="FFFFFF"/>
                <w:sz w:val="21"/>
                <w:szCs w:val="21"/>
              </w:rPr>
              <w:t>%</w:t>
            </w:r>
            <w:r>
              <w:rPr>
                <w:rFonts w:hint="eastAsia" w:ascii="仿宋_GB2312" w:hAnsi="仿宋_GB2312" w:eastAsia="仿宋_GB2312" w:cs="仿宋_GB2312"/>
                <w:b/>
                <w:color w:val="FFFFFF"/>
                <w:sz w:val="21"/>
                <w:szCs w:val="21"/>
              </w:rPr>
              <w:t>）</w:t>
            </w:r>
          </w:p>
        </w:tc>
        <w:tc>
          <w:tcPr>
            <w:tcW w:w="1557"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0.5~1.5</w:t>
            </w:r>
          </w:p>
        </w:tc>
        <w:tc>
          <w:tcPr>
            <w:tcW w:w="157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1.5~2.5</w:t>
            </w:r>
          </w:p>
        </w:tc>
        <w:tc>
          <w:tcPr>
            <w:tcW w:w="135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2.5~4.0</w:t>
            </w:r>
          </w:p>
        </w:tc>
        <w:tc>
          <w:tcPr>
            <w:tcW w:w="1305"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exact"/>
          <w:jc w:val="center"/>
        </w:trPr>
        <w:tc>
          <w:tcPr>
            <w:tcW w:w="946" w:type="dxa"/>
            <w:vMerge w:val="restart"/>
            <w:tcBorders>
              <w:tl2br w:val="nil"/>
              <w:tr2bl w:val="nil"/>
            </w:tcBorders>
            <w:shd w:val="clear" w:color="auto" w:fill="A5644E"/>
            <w:vAlign w:val="center"/>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p>
        </w:tc>
        <w:tc>
          <w:tcPr>
            <w:tcW w:w="3064"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河流来水量距平率（</w:t>
            </w:r>
            <w:r>
              <w:rPr>
                <w:rFonts w:hint="eastAsia" w:ascii="仿宋_GB2312" w:hAnsi="仿宋_GB2312" w:eastAsia="仿宋_GB2312" w:cs="仿宋_GB2312"/>
                <w:color w:val="FFFFFF"/>
                <w:sz w:val="21"/>
                <w:szCs w:val="21"/>
              </w:rPr>
              <w:t>%</w:t>
            </w:r>
            <w:r>
              <w:rPr>
                <w:rFonts w:hint="eastAsia" w:ascii="仿宋_GB2312" w:hAnsi="仿宋_GB2312" w:eastAsia="仿宋_GB2312" w:cs="仿宋_GB2312"/>
                <w:b/>
                <w:color w:val="FFFFFF"/>
                <w:sz w:val="21"/>
                <w:szCs w:val="21"/>
              </w:rPr>
              <w:t>）</w:t>
            </w:r>
          </w:p>
        </w:tc>
        <w:tc>
          <w:tcPr>
            <w:tcW w:w="157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-10~-30</w:t>
            </w:r>
          </w:p>
        </w:tc>
        <w:tc>
          <w:tcPr>
            <w:tcW w:w="157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-30~-50</w:t>
            </w:r>
          </w:p>
        </w:tc>
        <w:tc>
          <w:tcPr>
            <w:tcW w:w="1337"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-50~-80</w:t>
            </w:r>
          </w:p>
        </w:tc>
        <w:tc>
          <w:tcPr>
            <w:tcW w:w="1305"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exact"/>
          <w:jc w:val="center"/>
        </w:trPr>
        <w:tc>
          <w:tcPr>
            <w:tcW w:w="946" w:type="dxa"/>
            <w:vMerge w:val="continue"/>
            <w:tcBorders>
              <w:tl2br w:val="nil"/>
              <w:tr2bl w:val="nil"/>
            </w:tcBorders>
            <w:shd w:val="clear" w:color="auto" w:fill="A5644E"/>
            <w:vAlign w:val="center"/>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p>
        </w:tc>
        <w:tc>
          <w:tcPr>
            <w:tcW w:w="3064"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b/>
                <w:color w:val="FFFFFF"/>
                <w:sz w:val="21"/>
                <w:szCs w:val="21"/>
              </w:rPr>
              <w:t>水库蓄水量距平率（</w:t>
            </w:r>
            <w:r>
              <w:rPr>
                <w:rFonts w:hint="eastAsia" w:ascii="仿宋_GB2312" w:hAnsi="仿宋_GB2312" w:eastAsia="仿宋_GB2312" w:cs="仿宋_GB2312"/>
                <w:color w:val="FFFFFF"/>
                <w:sz w:val="21"/>
                <w:szCs w:val="21"/>
              </w:rPr>
              <w:t>%</w:t>
            </w:r>
            <w:r>
              <w:rPr>
                <w:rFonts w:hint="eastAsia" w:ascii="仿宋_GB2312" w:hAnsi="仿宋_GB2312" w:eastAsia="仿宋_GB2312" w:cs="仿宋_GB2312"/>
                <w:b/>
                <w:color w:val="FFFFFF"/>
                <w:sz w:val="21"/>
                <w:szCs w:val="21"/>
              </w:rPr>
              <w:t>）</w:t>
            </w:r>
          </w:p>
        </w:tc>
        <w:tc>
          <w:tcPr>
            <w:tcW w:w="157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-10~-30</w:t>
            </w:r>
          </w:p>
        </w:tc>
        <w:tc>
          <w:tcPr>
            <w:tcW w:w="1572" w:type="dxa"/>
            <w:gridSpan w:val="2"/>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-30~-50</w:t>
            </w:r>
          </w:p>
        </w:tc>
        <w:tc>
          <w:tcPr>
            <w:tcW w:w="1337"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-50~-80</w:t>
            </w:r>
          </w:p>
        </w:tc>
        <w:tc>
          <w:tcPr>
            <w:tcW w:w="1305" w:type="dxa"/>
            <w:tcBorders>
              <w:tl2br w:val="nil"/>
              <w:tr2bl w:val="nil"/>
            </w:tcBorders>
            <w:shd w:val="clear" w:color="auto" w:fill="A5644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FFFFFF"/>
                <w:sz w:val="21"/>
                <w:szCs w:val="21"/>
              </w:rPr>
            </w:pPr>
            <w:r>
              <w:rPr>
                <w:rFonts w:hint="eastAsia" w:ascii="仿宋_GB2312" w:hAnsi="仿宋_GB2312" w:eastAsia="仿宋_GB2312" w:cs="仿宋_GB2312"/>
                <w:color w:val="FFFFFF"/>
                <w:sz w:val="21"/>
                <w:szCs w:val="21"/>
              </w:rPr>
              <w:t>≤-80</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〔注：①源自《海南省防汛防风抗旱应急预案》（琼府办〔20</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〕60号；）②“农作物 受旱面积比例”指标应以国家相关指标为准。〕</w:t>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bCs/>
          <w:sz w:val="32"/>
          <w:szCs w:val="32"/>
        </w:rPr>
      </w:pPr>
      <w:bookmarkStart w:id="63" w:name="_Toc2652_WPSOffice_Level2"/>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（五）森林火灾</w:t>
      </w:r>
      <w:bookmarkEnd w:id="63"/>
    </w:p>
    <w:tbl>
      <w:tblPr>
        <w:tblStyle w:val="8"/>
        <w:tblW w:w="9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809"/>
        <w:gridCol w:w="2415"/>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jc w:val="center"/>
        </w:trPr>
        <w:tc>
          <w:tcPr>
            <w:tcW w:w="2035" w:type="dxa"/>
            <w:vMerge w:val="restart"/>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70C0"/>
                <w:sz w:val="21"/>
                <w:szCs w:val="21"/>
              </w:rPr>
              <w:t>森林火灾</w:t>
            </w:r>
          </w:p>
        </w:tc>
        <w:tc>
          <w:tcPr>
            <w:tcW w:w="7371" w:type="dxa"/>
            <w:gridSpan w:val="3"/>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2060"/>
                <w:sz w:val="21"/>
                <w:szCs w:val="21"/>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exact"/>
          <w:jc w:val="center"/>
        </w:trPr>
        <w:tc>
          <w:tcPr>
            <w:tcW w:w="2035" w:type="dxa"/>
            <w:vMerge w:val="continue"/>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809"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475F77"/>
                <w:sz w:val="21"/>
                <w:szCs w:val="21"/>
              </w:rPr>
              <w:t>人员死亡</w:t>
            </w:r>
          </w:p>
        </w:tc>
        <w:tc>
          <w:tcPr>
            <w:tcW w:w="2415"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475F77"/>
                <w:sz w:val="21"/>
                <w:szCs w:val="21"/>
              </w:rPr>
              <w:t>重伤人数</w:t>
            </w:r>
          </w:p>
        </w:tc>
        <w:tc>
          <w:tcPr>
            <w:tcW w:w="3147"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color w:val="475F77"/>
                <w:sz w:val="21"/>
                <w:szCs w:val="21"/>
              </w:rPr>
              <w:t>受害森林面积</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475F77"/>
                <w:sz w:val="21"/>
                <w:szCs w:val="21"/>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2035"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特别重大</w:t>
            </w:r>
          </w:p>
        </w:tc>
        <w:tc>
          <w:tcPr>
            <w:tcW w:w="1809"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30 人以上</w:t>
            </w:r>
          </w:p>
        </w:tc>
        <w:tc>
          <w:tcPr>
            <w:tcW w:w="2415"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100 人以上</w:t>
            </w:r>
          </w:p>
        </w:tc>
        <w:tc>
          <w:tcPr>
            <w:tcW w:w="3147"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1000 公顷以上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2035" w:type="dxa"/>
            <w:tcBorders>
              <w:tl2br w:val="nil"/>
              <w:tr2bl w:val="nil"/>
            </w:tcBorders>
            <w:shd w:val="clear" w:color="auto" w:fill="AFBFCF"/>
            <w:vAlign w:val="center"/>
          </w:tcPr>
          <w:p>
            <w:pPr>
              <w:pStyle w:val="12"/>
              <w:keepNext w:val="0"/>
              <w:keepLines w:val="0"/>
              <w:pageBreakBefore w:val="0"/>
              <w:widowControl w:val="0"/>
              <w:tabs>
                <w:tab w:val="left" w:pos="1050"/>
              </w:tabs>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重 大</w:t>
            </w:r>
          </w:p>
        </w:tc>
        <w:tc>
          <w:tcPr>
            <w:tcW w:w="1809"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10—29(人)</w:t>
            </w:r>
          </w:p>
        </w:tc>
        <w:tc>
          <w:tcPr>
            <w:tcW w:w="2415"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50-99(人)</w:t>
            </w:r>
          </w:p>
        </w:tc>
        <w:tc>
          <w:tcPr>
            <w:tcW w:w="3147"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100-1000(公顷)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exact"/>
          <w:jc w:val="center"/>
        </w:trPr>
        <w:tc>
          <w:tcPr>
            <w:tcW w:w="2035"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较 大</w:t>
            </w:r>
          </w:p>
        </w:tc>
        <w:tc>
          <w:tcPr>
            <w:tcW w:w="1809"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3-9(人)</w:t>
            </w:r>
          </w:p>
        </w:tc>
        <w:tc>
          <w:tcPr>
            <w:tcW w:w="2415"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10-49(人)</w:t>
            </w:r>
          </w:p>
        </w:tc>
        <w:tc>
          <w:tcPr>
            <w:tcW w:w="3147"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1-100(公顷)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exact"/>
          <w:jc w:val="center"/>
        </w:trPr>
        <w:tc>
          <w:tcPr>
            <w:tcW w:w="2035"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一 般</w:t>
            </w:r>
          </w:p>
        </w:tc>
        <w:tc>
          <w:tcPr>
            <w:tcW w:w="1809"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1-2(人)</w:t>
            </w:r>
          </w:p>
        </w:tc>
        <w:tc>
          <w:tcPr>
            <w:tcW w:w="2415"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1-9(人)</w:t>
            </w:r>
          </w:p>
        </w:tc>
        <w:tc>
          <w:tcPr>
            <w:tcW w:w="3147"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1 公顷以下</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〔注：依据《海南省森林火灾应急预案》（琼府办〔20</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〕155号）制表。〕</w:t>
      </w:r>
    </w:p>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bookmarkStart w:id="64" w:name="_Toc30707_WPSOffice_Level2"/>
      <w:r>
        <w:rPr>
          <w:rFonts w:hint="eastAsia" w:ascii="楷体_GB2312" w:hAnsi="楷体_GB2312" w:eastAsia="楷体_GB2312" w:cs="楷体_GB2312"/>
          <w:bCs/>
          <w:sz w:val="32"/>
          <w:szCs w:val="32"/>
        </w:rPr>
        <w:t>（六）气象灾害</w:t>
      </w:r>
      <w:bookmarkEnd w:id="64"/>
    </w:p>
    <w:tbl>
      <w:tblPr>
        <w:tblStyle w:val="8"/>
        <w:tblW w:w="9173" w:type="dxa"/>
        <w:jc w:val="center"/>
        <w:tblInd w:w="0" w:type="dxa"/>
        <w:tblLayout w:type="fixed"/>
        <w:tblCellMar>
          <w:top w:w="0" w:type="dxa"/>
          <w:left w:w="108" w:type="dxa"/>
          <w:bottom w:w="0" w:type="dxa"/>
          <w:right w:w="108" w:type="dxa"/>
        </w:tblCellMar>
      </w:tblPr>
      <w:tblGrid>
        <w:gridCol w:w="2111"/>
        <w:gridCol w:w="3861"/>
        <w:gridCol w:w="3201"/>
      </w:tblGrid>
      <w:tr>
        <w:tblPrEx>
          <w:tblLayout w:type="fixed"/>
          <w:tblCellMar>
            <w:top w:w="0" w:type="dxa"/>
            <w:left w:w="108" w:type="dxa"/>
            <w:bottom w:w="0" w:type="dxa"/>
            <w:right w:w="108" w:type="dxa"/>
          </w:tblCellMar>
        </w:tblPrEx>
        <w:trPr>
          <w:trHeight w:val="1800" w:hRule="exact"/>
          <w:jc w:val="center"/>
        </w:trPr>
        <w:tc>
          <w:tcPr>
            <w:tcW w:w="2111" w:type="dxa"/>
            <w:tcBorders>
              <w:top w:val="single" w:color="000000" w:sz="4" w:space="0"/>
              <w:left w:val="single" w:color="000000" w:sz="4" w:space="0"/>
              <w:bottom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气象灾害标准</w:t>
            </w:r>
          </w:p>
        </w:tc>
        <w:tc>
          <w:tcPr>
            <w:tcW w:w="3861" w:type="dxa"/>
            <w:tcBorders>
              <w:top w:val="single" w:color="000000" w:sz="4" w:space="0"/>
              <w:left w:val="single" w:color="000000" w:sz="4" w:space="0"/>
              <w:bottom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因台风、大风、龙卷风、暴雨、冰雹等造成：</w:t>
            </w:r>
          </w:p>
        </w:tc>
        <w:tc>
          <w:tcPr>
            <w:tcW w:w="3201" w:type="dxa"/>
            <w:tcBorders>
              <w:top w:val="single" w:color="000000" w:sz="4" w:space="0"/>
              <w:left w:val="single" w:color="000000" w:sz="4" w:space="0"/>
              <w:bottom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因各种气象原因造成：</w:t>
            </w:r>
          </w:p>
        </w:tc>
      </w:tr>
      <w:tr>
        <w:tblPrEx>
          <w:tblLayout w:type="fixed"/>
          <w:tblCellMar>
            <w:top w:w="0" w:type="dxa"/>
            <w:left w:w="108" w:type="dxa"/>
            <w:bottom w:w="0" w:type="dxa"/>
            <w:right w:w="108" w:type="dxa"/>
          </w:tblCellMar>
        </w:tblPrEx>
        <w:trPr>
          <w:trHeight w:val="1968" w:hRule="exact"/>
          <w:jc w:val="center"/>
        </w:trPr>
        <w:tc>
          <w:tcPr>
            <w:tcW w:w="2111" w:type="dxa"/>
            <w:tcBorders>
              <w:top w:val="single" w:color="000000" w:sz="4" w:space="0"/>
              <w:left w:val="single" w:color="000000" w:sz="4" w:space="0"/>
              <w:bottom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重 大</w:t>
            </w:r>
          </w:p>
        </w:tc>
        <w:tc>
          <w:tcPr>
            <w:tcW w:w="3861" w:type="dxa"/>
            <w:tcBorders>
              <w:top w:val="single" w:color="000000" w:sz="4" w:space="0"/>
              <w:left w:val="single" w:color="000000" w:sz="4" w:space="0"/>
              <w:bottom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10-29人死亡；或1千万-5 千万元经济损失。</w:t>
            </w:r>
          </w:p>
        </w:tc>
        <w:tc>
          <w:tcPr>
            <w:tcW w:w="3201" w:type="dxa"/>
            <w:tcBorders>
              <w:top w:val="single" w:color="000000" w:sz="4" w:space="0"/>
              <w:left w:val="single" w:color="000000" w:sz="4" w:space="0"/>
              <w:bottom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机场、港口、高速公路线封闭12小时（含）以上。</w:t>
            </w:r>
          </w:p>
        </w:tc>
      </w:tr>
      <w:tr>
        <w:tblPrEx>
          <w:tblLayout w:type="fixed"/>
          <w:tblCellMar>
            <w:top w:w="0" w:type="dxa"/>
            <w:left w:w="108" w:type="dxa"/>
            <w:bottom w:w="0" w:type="dxa"/>
            <w:right w:w="108" w:type="dxa"/>
          </w:tblCellMar>
        </w:tblPrEx>
        <w:trPr>
          <w:trHeight w:val="1870" w:hRule="exact"/>
          <w:jc w:val="center"/>
        </w:trPr>
        <w:tc>
          <w:tcPr>
            <w:tcW w:w="2111" w:type="dxa"/>
            <w:tcBorders>
              <w:top w:val="single" w:color="000000" w:sz="4" w:space="0"/>
              <w:left w:val="single" w:color="000000" w:sz="4" w:space="0"/>
              <w:bottom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特别重大</w:t>
            </w:r>
          </w:p>
        </w:tc>
        <w:tc>
          <w:tcPr>
            <w:tcW w:w="3861" w:type="dxa"/>
            <w:tcBorders>
              <w:top w:val="single" w:color="000000" w:sz="4" w:space="0"/>
              <w:left w:val="single" w:color="000000" w:sz="4" w:space="0"/>
              <w:bottom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死亡30人（含）以上；</w:t>
            </w:r>
          </w:p>
          <w:p>
            <w:pPr>
              <w:pStyle w:val="12"/>
              <w:keepNext w:val="0"/>
              <w:keepLines w:val="0"/>
              <w:pageBreakBefore w:val="0"/>
              <w:widowControl w:val="0"/>
              <w:kinsoku w:val="0"/>
              <w:wordWrap/>
              <w:overflowPunct w:val="0"/>
              <w:topLinePunct w:val="0"/>
              <w:bidi w:val="0"/>
              <w:adjustRightInd/>
              <w:snapToGrid/>
              <w:spacing w:line="600" w:lineRule="exac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或经济损失5千万以上。</w:t>
            </w:r>
          </w:p>
        </w:tc>
        <w:tc>
          <w:tcPr>
            <w:tcW w:w="3201" w:type="dxa"/>
            <w:tcBorders>
              <w:top w:val="single" w:color="000000" w:sz="4" w:space="0"/>
              <w:left w:val="single" w:color="000000" w:sz="4" w:space="0"/>
              <w:bottom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〔注：依据《国家突发公共事件总体应急预案》（国发〔20</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5〕11 号）制表。〕</w:t>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bookmarkStart w:id="65" w:name="_Toc32629_WPSOffice_Level2"/>
      <w:r>
        <w:rPr>
          <w:rFonts w:hint="eastAsia" w:ascii="楷体_GB2312" w:hAnsi="楷体_GB2312" w:eastAsia="楷体_GB2312" w:cs="楷体_GB2312"/>
          <w:bCs/>
          <w:sz w:val="32"/>
          <w:szCs w:val="32"/>
        </w:rPr>
        <w:t>（七）海洋灾害</w:t>
      </w:r>
      <w:bookmarkEnd w:id="65"/>
    </w:p>
    <w:tbl>
      <w:tblPr>
        <w:tblStyle w:val="8"/>
        <w:tblW w:w="9363" w:type="dxa"/>
        <w:jc w:val="center"/>
        <w:tblInd w:w="0" w:type="dxa"/>
        <w:tblLayout w:type="fixed"/>
        <w:tblCellMar>
          <w:top w:w="0" w:type="dxa"/>
          <w:left w:w="108" w:type="dxa"/>
          <w:bottom w:w="0" w:type="dxa"/>
          <w:right w:w="108" w:type="dxa"/>
        </w:tblCellMar>
      </w:tblPr>
      <w:tblGrid>
        <w:gridCol w:w="1479"/>
        <w:gridCol w:w="3225"/>
        <w:gridCol w:w="4659"/>
      </w:tblGrid>
      <w:tr>
        <w:tblPrEx>
          <w:tblLayout w:type="fixed"/>
          <w:tblCellMar>
            <w:top w:w="0" w:type="dxa"/>
            <w:left w:w="108" w:type="dxa"/>
            <w:bottom w:w="0" w:type="dxa"/>
            <w:right w:w="108" w:type="dxa"/>
          </w:tblCellMar>
        </w:tblPrEx>
        <w:trPr>
          <w:trHeight w:val="2068" w:hRule="exact"/>
          <w:jc w:val="center"/>
        </w:trPr>
        <w:tc>
          <w:tcPr>
            <w:tcW w:w="1479" w:type="dxa"/>
            <w:tcBorders>
              <w:top w:val="single" w:color="000000" w:sz="4" w:space="0"/>
              <w:left w:val="single" w:color="000000" w:sz="4" w:space="0"/>
              <w:bottom w:val="single" w:color="000000" w:sz="4" w:space="0"/>
              <w:right w:val="single" w:color="000000" w:sz="4" w:space="0"/>
              <w:tl2br w:val="nil"/>
              <w:tr2bl w:val="nil"/>
            </w:tcBorders>
            <w:shd w:val="clear" w:color="auto" w:fill="DCD8C2"/>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海洋灾害</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DCD8C2"/>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风暴潮、巨浪、海啸、赤潮、海冰等造成：</w:t>
            </w:r>
          </w:p>
        </w:tc>
        <w:tc>
          <w:tcPr>
            <w:tcW w:w="4659" w:type="dxa"/>
            <w:tcBorders>
              <w:top w:val="single" w:color="000000" w:sz="4" w:space="0"/>
              <w:left w:val="single" w:color="000000" w:sz="4" w:space="0"/>
              <w:bottom w:val="single" w:color="000000" w:sz="4" w:space="0"/>
              <w:right w:val="single" w:color="000000" w:sz="4" w:space="0"/>
              <w:tl2br w:val="nil"/>
              <w:tr2bl w:val="nil"/>
            </w:tcBorders>
            <w:shd w:val="clear" w:color="auto" w:fill="DCD8C2"/>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其 它</w:t>
            </w:r>
          </w:p>
        </w:tc>
      </w:tr>
      <w:tr>
        <w:tblPrEx>
          <w:tblLayout w:type="fixed"/>
          <w:tblCellMar>
            <w:top w:w="0" w:type="dxa"/>
            <w:left w:w="108" w:type="dxa"/>
            <w:bottom w:w="0" w:type="dxa"/>
            <w:right w:w="108" w:type="dxa"/>
          </w:tblCellMar>
        </w:tblPrEx>
        <w:trPr>
          <w:trHeight w:val="1491" w:hRule="exact"/>
          <w:jc w:val="center"/>
        </w:trPr>
        <w:tc>
          <w:tcPr>
            <w:tcW w:w="1479" w:type="dxa"/>
            <w:vMerge w:val="restart"/>
            <w:tcBorders>
              <w:top w:val="single" w:color="000000" w:sz="4" w:space="0"/>
              <w:left w:val="single" w:color="000000" w:sz="4" w:space="0"/>
              <w:bottom w:val="nil"/>
              <w:right w:val="single" w:color="000000" w:sz="4" w:space="0"/>
              <w:tl2br w:val="nil"/>
              <w:tr2bl w:val="nil"/>
            </w:tcBorders>
            <w:shd w:val="clear" w:color="auto" w:fill="DCD8C2"/>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重 大</w:t>
            </w:r>
          </w:p>
        </w:tc>
        <w:tc>
          <w:tcPr>
            <w:tcW w:w="3225" w:type="dxa"/>
            <w:vMerge w:val="restart"/>
            <w:tcBorders>
              <w:top w:val="single" w:color="000000" w:sz="4" w:space="0"/>
              <w:left w:val="single" w:color="000000" w:sz="4" w:space="0"/>
              <w:bottom w:val="nil"/>
              <w:right w:val="single" w:color="000000" w:sz="4" w:space="0"/>
              <w:tl2br w:val="nil"/>
              <w:tr2bl w:val="nil"/>
            </w:tcBorders>
            <w:shd w:val="clear" w:color="auto" w:fill="DCD8C2"/>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10-29 人死亡；或 1 千万-5 千万元经济损失。</w:t>
            </w:r>
          </w:p>
        </w:tc>
        <w:tc>
          <w:tcPr>
            <w:tcW w:w="4659" w:type="dxa"/>
            <w:tcBorders>
              <w:top w:val="single" w:color="000000" w:sz="4" w:space="0"/>
              <w:left w:val="single" w:color="000000" w:sz="4" w:space="0"/>
              <w:bottom w:val="single" w:color="000000" w:sz="4" w:space="0"/>
              <w:right w:val="single" w:color="000000" w:sz="4" w:space="0"/>
              <w:tl2br w:val="nil"/>
              <w:tr2bl w:val="nil"/>
            </w:tcBorders>
            <w:shd w:val="clear" w:color="auto" w:fill="DCD8C2"/>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1.对沿海经济社会和群众生产生活等造成严重影响的海洋灾害。</w:t>
            </w:r>
          </w:p>
        </w:tc>
      </w:tr>
      <w:tr>
        <w:tblPrEx>
          <w:tblLayout w:type="fixed"/>
          <w:tblCellMar>
            <w:top w:w="0" w:type="dxa"/>
            <w:left w:w="108" w:type="dxa"/>
            <w:bottom w:w="0" w:type="dxa"/>
            <w:right w:w="108" w:type="dxa"/>
          </w:tblCellMar>
        </w:tblPrEx>
        <w:trPr>
          <w:trHeight w:val="1875" w:hRule="exact"/>
          <w:jc w:val="center"/>
        </w:trPr>
        <w:tc>
          <w:tcPr>
            <w:tcW w:w="1479" w:type="dxa"/>
            <w:vMerge w:val="continue"/>
            <w:tcBorders>
              <w:top w:val="nil"/>
              <w:left w:val="single" w:color="000000" w:sz="4" w:space="0"/>
              <w:bottom w:val="single" w:color="auto" w:sz="4" w:space="0"/>
              <w:right w:val="single" w:color="000000" w:sz="4" w:space="0"/>
              <w:tl2br w:val="nil"/>
              <w:tr2bl w:val="nil"/>
            </w:tcBorders>
            <w:shd w:val="clear" w:color="auto" w:fill="DCD8C2"/>
            <w:vAlign w:val="center"/>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225" w:type="dxa"/>
            <w:vMerge w:val="continue"/>
            <w:tcBorders>
              <w:top w:val="nil"/>
              <w:left w:val="single" w:color="000000" w:sz="4" w:space="0"/>
              <w:bottom w:val="single" w:color="auto" w:sz="4" w:space="0"/>
              <w:right w:val="single" w:color="000000" w:sz="4" w:space="0"/>
              <w:tl2br w:val="nil"/>
              <w:tr2bl w:val="nil"/>
            </w:tcBorders>
            <w:shd w:val="clear" w:color="auto" w:fill="DCD8C2"/>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4659" w:type="dxa"/>
            <w:vMerge w:val="restart"/>
            <w:tcBorders>
              <w:top w:val="single" w:color="000000" w:sz="4" w:space="0"/>
              <w:left w:val="single" w:color="000000" w:sz="4" w:space="0"/>
              <w:bottom w:val="single" w:color="auto" w:sz="4" w:space="0"/>
              <w:right w:val="single" w:color="000000" w:sz="4" w:space="0"/>
              <w:tl2br w:val="nil"/>
              <w:tr2bl w:val="nil"/>
            </w:tcBorders>
            <w:shd w:val="clear" w:color="auto" w:fill="DCD8C2"/>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2.对大型海上工程设施等造成重大损坏，或严重破坏海洋生态环境的海洋灾害。</w:t>
            </w:r>
          </w:p>
        </w:tc>
      </w:tr>
      <w:tr>
        <w:tblPrEx>
          <w:tblLayout w:type="fixed"/>
          <w:tblCellMar>
            <w:top w:w="0" w:type="dxa"/>
            <w:left w:w="108" w:type="dxa"/>
            <w:bottom w:w="0" w:type="dxa"/>
            <w:right w:w="108" w:type="dxa"/>
          </w:tblCellMar>
        </w:tblPrEx>
        <w:trPr>
          <w:trHeight w:val="2178" w:hRule="exact"/>
          <w:jc w:val="center"/>
        </w:trPr>
        <w:tc>
          <w:tcPr>
            <w:tcW w:w="1479" w:type="dxa"/>
            <w:tcBorders>
              <w:top w:val="single" w:color="auto" w:sz="4" w:space="0"/>
              <w:left w:val="single" w:color="auto" w:sz="4" w:space="0"/>
              <w:bottom w:val="single" w:color="auto" w:sz="4" w:space="0"/>
              <w:right w:val="single" w:color="000000" w:sz="4" w:space="0"/>
              <w:tl2br w:val="nil"/>
              <w:tr2bl w:val="nil"/>
            </w:tcBorders>
            <w:shd w:val="clear" w:color="auto" w:fill="DCD8C2"/>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特别重大</w:t>
            </w:r>
          </w:p>
        </w:tc>
        <w:tc>
          <w:tcPr>
            <w:tcW w:w="3225" w:type="dxa"/>
            <w:tcBorders>
              <w:top w:val="single" w:color="auto" w:sz="4" w:space="0"/>
              <w:left w:val="single" w:color="000000" w:sz="4" w:space="0"/>
              <w:bottom w:val="single" w:color="auto" w:sz="4" w:space="0"/>
              <w:right w:val="single" w:color="000000" w:sz="4" w:space="0"/>
              <w:tl2br w:val="nil"/>
              <w:tr2bl w:val="nil"/>
            </w:tcBorders>
            <w:shd w:val="clear" w:color="auto" w:fill="DCD8C2"/>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死亡30 人（含）以上；或 5 千万元以上经济损失。</w:t>
            </w:r>
          </w:p>
        </w:tc>
        <w:tc>
          <w:tcPr>
            <w:tcW w:w="4659" w:type="dxa"/>
            <w:tcBorders>
              <w:top w:val="single" w:color="auto" w:sz="4" w:space="0"/>
              <w:left w:val="single" w:color="000000" w:sz="4" w:space="0"/>
              <w:bottom w:val="single" w:color="auto" w:sz="4" w:space="0"/>
              <w:right w:val="single" w:color="auto" w:sz="4" w:space="0"/>
              <w:tl2br w:val="nil"/>
              <w:tr2bl w:val="nil"/>
            </w:tcBorders>
            <w:shd w:val="clear" w:color="auto" w:fill="DCD8C2"/>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3.对沿海重要城市或者 50 平方公里以上较大区域经济社会和群众生产生活等造成特别严重影响的海洋灾害。</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〔注：依据《国家突发公共事件总体应急预案》（国发〔20</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5〕11 号）制表。〕</w:t>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
          <w:sz w:val="32"/>
          <w:szCs w:val="32"/>
        </w:rPr>
      </w:pPr>
      <w:bookmarkStart w:id="66" w:name="_Toc11472_WPSOffice_Level2"/>
      <w:r>
        <w:rPr>
          <w:rFonts w:hint="eastAsia" w:ascii="楷体_GB2312" w:hAnsi="楷体_GB2312" w:eastAsia="楷体_GB2312" w:cs="楷体_GB2312"/>
          <w:bCs/>
          <w:sz w:val="32"/>
          <w:szCs w:val="32"/>
        </w:rPr>
        <w:t>（八）生物灾害</w:t>
      </w:r>
      <w:bookmarkEnd w:id="66"/>
    </w:p>
    <w:tbl>
      <w:tblPr>
        <w:tblStyle w:val="8"/>
        <w:tblW w:w="8860" w:type="dxa"/>
        <w:jc w:val="center"/>
        <w:tblInd w:w="0" w:type="dxa"/>
        <w:tblLayout w:type="fixed"/>
        <w:tblCellMar>
          <w:top w:w="0" w:type="dxa"/>
          <w:left w:w="108" w:type="dxa"/>
          <w:bottom w:w="0" w:type="dxa"/>
          <w:right w:w="108" w:type="dxa"/>
        </w:tblCellMar>
      </w:tblPr>
      <w:tblGrid>
        <w:gridCol w:w="1844"/>
        <w:gridCol w:w="3636"/>
        <w:gridCol w:w="3380"/>
      </w:tblGrid>
      <w:tr>
        <w:tblPrEx>
          <w:tblLayout w:type="fixed"/>
          <w:tblCellMar>
            <w:top w:w="0" w:type="dxa"/>
            <w:left w:w="108" w:type="dxa"/>
            <w:bottom w:w="0" w:type="dxa"/>
            <w:right w:w="108" w:type="dxa"/>
          </w:tblCellMar>
        </w:tblPrEx>
        <w:trPr>
          <w:trHeight w:val="1174" w:hRule="exact"/>
          <w:jc w:val="center"/>
        </w:trPr>
        <w:tc>
          <w:tcPr>
            <w:tcW w:w="886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C7DA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生物灾害标准</w:t>
            </w:r>
          </w:p>
        </w:tc>
      </w:tr>
      <w:tr>
        <w:tblPrEx>
          <w:tblLayout w:type="fixed"/>
          <w:tblCellMar>
            <w:top w:w="0" w:type="dxa"/>
            <w:left w:w="108" w:type="dxa"/>
            <w:bottom w:w="0" w:type="dxa"/>
            <w:right w:w="108" w:type="dxa"/>
          </w:tblCellMar>
        </w:tblPrEx>
        <w:trPr>
          <w:trHeight w:val="3710" w:hRule="exac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shd w:val="clear" w:color="auto" w:fill="C7DA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重 大</w:t>
            </w:r>
          </w:p>
        </w:tc>
        <w:tc>
          <w:tcPr>
            <w:tcW w:w="3636" w:type="dxa"/>
            <w:tcBorders>
              <w:top w:val="single" w:color="000000" w:sz="4" w:space="0"/>
              <w:left w:val="single" w:color="000000" w:sz="4" w:space="0"/>
              <w:bottom w:val="nil"/>
              <w:right w:val="single" w:color="000000" w:sz="4" w:space="0"/>
              <w:tl2br w:val="nil"/>
              <w:tr2bl w:val="nil"/>
            </w:tcBorders>
            <w:shd w:val="clear" w:color="auto" w:fill="C7DA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因蝗虫、稻飞虱、水稻螟虫、小</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麦条锈病、草地螟、草原毛虫、</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松毛虫、杨树食叶害虫和蛀干类</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害虫等大面积成灾并造成严重经</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济损失的生物灾害；</w:t>
            </w:r>
          </w:p>
        </w:tc>
        <w:tc>
          <w:tcPr>
            <w:tcW w:w="3380" w:type="dxa"/>
            <w:tcBorders>
              <w:top w:val="single" w:color="000000" w:sz="4" w:space="0"/>
              <w:left w:val="single" w:color="000000" w:sz="4" w:space="0"/>
              <w:bottom w:val="single" w:color="000000" w:sz="4" w:space="0"/>
              <w:right w:val="single" w:color="000000" w:sz="4" w:space="0"/>
              <w:tl2br w:val="nil"/>
              <w:tr2bl w:val="nil"/>
            </w:tcBorders>
            <w:shd w:val="clear" w:color="auto" w:fill="C7DA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新传入我国的有害生物发生、</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流行，对农业和林业生产等造</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成严重威胁的生物灾害。</w:t>
            </w:r>
          </w:p>
        </w:tc>
      </w:tr>
      <w:tr>
        <w:tblPrEx>
          <w:tblLayout w:type="fixed"/>
          <w:tblCellMar>
            <w:top w:w="0" w:type="dxa"/>
            <w:left w:w="108" w:type="dxa"/>
            <w:bottom w:w="0" w:type="dxa"/>
            <w:right w:w="108" w:type="dxa"/>
          </w:tblCellMar>
        </w:tblPrEx>
        <w:trPr>
          <w:trHeight w:val="2574" w:hRule="exac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shd w:val="clear" w:color="auto" w:fill="C7DA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特别重大</w:t>
            </w:r>
          </w:p>
        </w:tc>
        <w:tc>
          <w:tcPr>
            <w:tcW w:w="70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C7DA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 2 个以上省（区、市）病虫鼠草等有害生物暴发流行，或新传入我国的有害生物在 2 个以上省（区、市）内发生，或在 1 个省（区、市）内 2 个以上市（地）发生，对农业和林业造成巨大危害的生物灾害。</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〔注：依据《国家突发公共事件总体应急预案》（国发〔20</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5〕11 号）制表。〕</w:t>
      </w:r>
    </w:p>
    <w:p>
      <w:pPr>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黑体" w:hAnsi="黑体" w:eastAsia="黑体" w:cs="黑体"/>
          <w:sz w:val="32"/>
          <w:szCs w:val="32"/>
        </w:rPr>
      </w:pPr>
      <w:bookmarkStart w:id="67" w:name="_Toc31504_WPSOffice_Level1"/>
      <w:r>
        <w:rPr>
          <w:rFonts w:hint="eastAsia" w:ascii="黑体" w:hAnsi="黑体" w:eastAsia="黑体" w:cs="黑体"/>
          <w:sz w:val="32"/>
          <w:szCs w:val="32"/>
        </w:rPr>
        <w:t>二、事故灾难类</w:t>
      </w:r>
      <w:bookmarkEnd w:id="67"/>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
          <w:sz w:val="32"/>
          <w:szCs w:val="32"/>
        </w:rPr>
      </w:pPr>
      <w:bookmarkStart w:id="68" w:name="_Toc26509_WPSOffice_Level2"/>
      <w:r>
        <w:rPr>
          <w:rFonts w:hint="eastAsia" w:ascii="楷体_GB2312" w:hAnsi="楷体_GB2312" w:eastAsia="楷体_GB2312" w:cs="楷体_GB2312"/>
          <w:bCs/>
          <w:sz w:val="32"/>
          <w:szCs w:val="32"/>
        </w:rPr>
        <w:t>（一）生产安全事故</w:t>
      </w:r>
      <w:bookmarkEnd w:id="68"/>
    </w:p>
    <w:tbl>
      <w:tblPr>
        <w:tblStyle w:val="8"/>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980"/>
        <w:gridCol w:w="21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exact"/>
          <w:jc w:val="center"/>
        </w:trPr>
        <w:tc>
          <w:tcPr>
            <w:tcW w:w="2027" w:type="dxa"/>
            <w:vMerge w:val="restart"/>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70C0"/>
                <w:sz w:val="21"/>
                <w:szCs w:val="21"/>
              </w:rPr>
              <w:t>生产安全事故等级</w:t>
            </w:r>
          </w:p>
        </w:tc>
        <w:tc>
          <w:tcPr>
            <w:tcW w:w="6793" w:type="dxa"/>
            <w:gridSpan w:val="3"/>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2060"/>
                <w:sz w:val="21"/>
                <w:szCs w:val="21"/>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exact"/>
          <w:jc w:val="center"/>
        </w:trPr>
        <w:tc>
          <w:tcPr>
            <w:tcW w:w="2027" w:type="dxa"/>
            <w:vMerge w:val="continue"/>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98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1C1B10"/>
                <w:sz w:val="21"/>
                <w:szCs w:val="21"/>
              </w:rPr>
            </w:pPr>
            <w:r>
              <w:rPr>
                <w:rFonts w:hint="eastAsia" w:ascii="仿宋_GB2312" w:hAnsi="仿宋_GB2312" w:eastAsia="仿宋_GB2312" w:cs="仿宋_GB2312"/>
                <w:color w:val="1C1B10"/>
                <w:sz w:val="21"/>
                <w:szCs w:val="21"/>
              </w:rPr>
              <w:t>人员死亡</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1C1B10"/>
                <w:sz w:val="21"/>
                <w:szCs w:val="21"/>
              </w:rPr>
            </w:pPr>
            <w:r>
              <w:rPr>
                <w:rFonts w:hint="eastAsia" w:ascii="仿宋_GB2312" w:hAnsi="仿宋_GB2312" w:eastAsia="仿宋_GB2312" w:cs="仿宋_GB2312"/>
                <w:color w:val="1C1B10"/>
                <w:sz w:val="21"/>
                <w:szCs w:val="21"/>
              </w:rPr>
              <w:t>（失 踪）</w:t>
            </w:r>
          </w:p>
        </w:tc>
        <w:tc>
          <w:tcPr>
            <w:tcW w:w="216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1C1B10"/>
                <w:sz w:val="21"/>
                <w:szCs w:val="21"/>
              </w:rPr>
            </w:pPr>
            <w:r>
              <w:rPr>
                <w:rFonts w:hint="eastAsia" w:ascii="仿宋_GB2312" w:hAnsi="仿宋_GB2312" w:eastAsia="仿宋_GB2312" w:cs="仿宋_GB2312"/>
                <w:color w:val="1C1B10"/>
                <w:sz w:val="21"/>
                <w:szCs w:val="21"/>
              </w:rPr>
              <w:t>重伤人数</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1C1B10"/>
                <w:sz w:val="21"/>
                <w:szCs w:val="21"/>
              </w:rPr>
            </w:pPr>
            <w:r>
              <w:rPr>
                <w:rFonts w:hint="eastAsia" w:ascii="仿宋_GB2312" w:hAnsi="仿宋_GB2312" w:eastAsia="仿宋_GB2312" w:cs="仿宋_GB2312"/>
                <w:color w:val="1C1B10"/>
                <w:sz w:val="21"/>
                <w:szCs w:val="21"/>
              </w:rPr>
              <w:t>（急性工业中毒）</w:t>
            </w:r>
          </w:p>
        </w:tc>
        <w:tc>
          <w:tcPr>
            <w:tcW w:w="2653"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1C1B10"/>
                <w:sz w:val="21"/>
                <w:szCs w:val="21"/>
              </w:rPr>
              <w:t>直接经济损失（元）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exact"/>
          <w:jc w:val="center"/>
        </w:trPr>
        <w:tc>
          <w:tcPr>
            <w:tcW w:w="2027"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特别重大</w:t>
            </w:r>
          </w:p>
        </w:tc>
        <w:tc>
          <w:tcPr>
            <w:tcW w:w="198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 人以上</w:t>
            </w:r>
          </w:p>
        </w:tc>
        <w:tc>
          <w:tcPr>
            <w:tcW w:w="216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 人以上</w:t>
            </w:r>
          </w:p>
        </w:tc>
        <w:tc>
          <w:tcPr>
            <w:tcW w:w="2653"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亿以上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exact"/>
          <w:jc w:val="center"/>
        </w:trPr>
        <w:tc>
          <w:tcPr>
            <w:tcW w:w="2027" w:type="dxa"/>
            <w:tcBorders>
              <w:tl2br w:val="nil"/>
              <w:tr2bl w:val="nil"/>
            </w:tcBorders>
            <w:shd w:val="clear" w:color="auto" w:fill="AFBFCF"/>
            <w:vAlign w:val="center"/>
          </w:tcPr>
          <w:p>
            <w:pPr>
              <w:pStyle w:val="12"/>
              <w:keepNext w:val="0"/>
              <w:keepLines w:val="0"/>
              <w:pageBreakBefore w:val="0"/>
              <w:widowControl w:val="0"/>
              <w:tabs>
                <w:tab w:val="left" w:pos="1009"/>
              </w:tabs>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重 大</w:t>
            </w:r>
          </w:p>
        </w:tc>
        <w:tc>
          <w:tcPr>
            <w:tcW w:w="198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10—29（人）</w:t>
            </w:r>
          </w:p>
        </w:tc>
        <w:tc>
          <w:tcPr>
            <w:tcW w:w="216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50-99（人）</w:t>
            </w:r>
          </w:p>
        </w:tc>
        <w:tc>
          <w:tcPr>
            <w:tcW w:w="2653"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 千万-1 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exact"/>
          <w:jc w:val="center"/>
        </w:trPr>
        <w:tc>
          <w:tcPr>
            <w:tcW w:w="2027"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较 大</w:t>
            </w:r>
          </w:p>
        </w:tc>
        <w:tc>
          <w:tcPr>
            <w:tcW w:w="198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3-9（人）</w:t>
            </w:r>
          </w:p>
        </w:tc>
        <w:tc>
          <w:tcPr>
            <w:tcW w:w="216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10-49（人）</w:t>
            </w:r>
          </w:p>
        </w:tc>
        <w:tc>
          <w:tcPr>
            <w:tcW w:w="2653"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千万-5 千万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exact"/>
          <w:jc w:val="center"/>
        </w:trPr>
        <w:tc>
          <w:tcPr>
            <w:tcW w:w="2027"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一 般</w:t>
            </w:r>
          </w:p>
        </w:tc>
        <w:tc>
          <w:tcPr>
            <w:tcW w:w="198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1-2（人）</w:t>
            </w:r>
          </w:p>
        </w:tc>
        <w:tc>
          <w:tcPr>
            <w:tcW w:w="216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1-9（人）</w:t>
            </w:r>
          </w:p>
        </w:tc>
        <w:tc>
          <w:tcPr>
            <w:tcW w:w="2653"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千万以下</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〔注：省应急办依据《国家安全生产事故灾难应急预案》（国办函〔20</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rPr>
        <w:t>〕39 号）、《海南省生产安全事故灾难应急预案》（琼府办〔20</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〕84 号）制表。〕</w:t>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bookmarkStart w:id="69" w:name="_Toc19916_WPSOffice_Level2"/>
      <w:r>
        <w:rPr>
          <w:rFonts w:hint="eastAsia" w:ascii="楷体_GB2312" w:hAnsi="楷体_GB2312" w:eastAsia="楷体_GB2312" w:cs="楷体_GB2312"/>
          <w:bCs/>
          <w:sz w:val="32"/>
          <w:szCs w:val="32"/>
        </w:rPr>
        <w:t>（二）铁路突发事件</w:t>
      </w:r>
      <w:bookmarkEnd w:id="69"/>
    </w:p>
    <w:tbl>
      <w:tblPr>
        <w:tblStyle w:val="8"/>
        <w:tblW w:w="9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941"/>
        <w:gridCol w:w="1419"/>
        <w:gridCol w:w="1440"/>
        <w:gridCol w:w="1740"/>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jc w:val="center"/>
        </w:trPr>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C2D69B"/>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铁路突发   事件</w:t>
            </w:r>
          </w:p>
        </w:tc>
        <w:tc>
          <w:tcPr>
            <w:tcW w:w="1941" w:type="dxa"/>
            <w:tcBorders>
              <w:top w:val="single" w:color="auto" w:sz="4" w:space="0"/>
              <w:left w:val="single" w:color="auto" w:sz="4" w:space="0"/>
              <w:bottom w:val="single" w:color="auto" w:sz="4" w:space="0"/>
              <w:right w:val="single" w:color="auto" w:sz="4" w:space="0"/>
              <w:tl2br w:val="nil"/>
              <w:tr2bl w:val="nil"/>
            </w:tcBorders>
            <w:shd w:val="clear" w:color="auto" w:fill="C2D69B"/>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死亡人数（含失踪或危及生命安全）</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C2D69B"/>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重伤/中毒（人数）</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C2D69B"/>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直接经济损失（元）</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C2D69B"/>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需要紧急转移铁路沿线群众（人数）</w:t>
            </w:r>
          </w:p>
        </w:tc>
        <w:tc>
          <w:tcPr>
            <w:tcW w:w="1673" w:type="dxa"/>
            <w:tcBorders>
              <w:top w:val="single" w:color="auto" w:sz="4" w:space="0"/>
              <w:left w:val="single" w:color="auto" w:sz="4" w:space="0"/>
              <w:bottom w:val="single" w:color="auto" w:sz="4" w:space="0"/>
              <w:right w:val="single" w:color="auto" w:sz="4" w:space="0"/>
              <w:tl2br w:val="nil"/>
              <w:tr2bl w:val="nil"/>
            </w:tcBorders>
            <w:shd w:val="clear" w:color="auto" w:fill="C2D69B"/>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铁路繁忙干线中断，经抢修无法恢复通车时间（小时）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D6E3BC"/>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w:t>
            </w:r>
          </w:p>
        </w:tc>
        <w:tc>
          <w:tcPr>
            <w:tcW w:w="1941"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30人以上</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100人以上</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1亿以上</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10万以上</w:t>
            </w:r>
          </w:p>
        </w:tc>
        <w:tc>
          <w:tcPr>
            <w:tcW w:w="1673"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48Hrs以上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D6E3BC"/>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w:t>
            </w:r>
          </w:p>
        </w:tc>
        <w:tc>
          <w:tcPr>
            <w:tcW w:w="1941"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10-29人</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50-99人</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5千万-1亿</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5-10万</w:t>
            </w:r>
          </w:p>
        </w:tc>
        <w:tc>
          <w:tcPr>
            <w:tcW w:w="1673"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24-48Hrs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D6E3BC"/>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w:t>
            </w:r>
          </w:p>
        </w:tc>
        <w:tc>
          <w:tcPr>
            <w:tcW w:w="1941"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3-9人</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10-49人</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1-5千万</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5万一下</w:t>
            </w:r>
          </w:p>
        </w:tc>
        <w:tc>
          <w:tcPr>
            <w:tcW w:w="1673"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6-24Hrs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D6E3BC"/>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四级</w:t>
            </w:r>
          </w:p>
        </w:tc>
        <w:tc>
          <w:tcPr>
            <w:tcW w:w="1941"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1-2人</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1-9人</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1千万以下</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673"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6Hrs以下</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〔注：（1）省应急办按照《铁路交通事故应急救援和调查处理条例》(国务院令第501 号)和《国家处置铁路行车事故应急预案》（国办函〔20</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rPr>
        <w:t>〕40 号）制表。《海南省铁路突发事件应急预案》（琼府办〔2012〕73 号）适用此标准；我省预案所称铁路突发事件是指在铁路建设和运营中发生的导致或可能导致人员伤亡、重大经济损失、铁路运输中断(包括铁路轮渡停运)的自然灾害、事故灾难、公共卫生事件和社会安全事件。〕</w:t>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
          <w:sz w:val="32"/>
          <w:szCs w:val="32"/>
        </w:rPr>
      </w:pPr>
      <w:bookmarkStart w:id="70" w:name="_Toc17305_WPSOffice_Level2"/>
      <w:r>
        <w:rPr>
          <w:rFonts w:hint="eastAsia" w:ascii="楷体_GB2312" w:hAnsi="楷体_GB2312" w:eastAsia="楷体_GB2312" w:cs="楷体_GB2312"/>
          <w:bCs/>
          <w:sz w:val="32"/>
          <w:szCs w:val="32"/>
        </w:rPr>
        <w:t>（三）海上突发事件</w:t>
      </w:r>
      <w:bookmarkEnd w:id="70"/>
    </w:p>
    <w:tbl>
      <w:tblPr>
        <w:tblStyle w:val="8"/>
        <w:tblW w:w="9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785"/>
        <w:gridCol w:w="1380"/>
        <w:gridCol w:w="1890"/>
        <w:gridCol w:w="172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0" w:hRule="atLeast"/>
          <w:jc w:val="center"/>
        </w:trPr>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92CDDC"/>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海上突发   事件</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92CDDC"/>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死亡人数 （含失踪或危及生命安全）</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92CDDC"/>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民用航空器在海上发生突发事件</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92CDDC"/>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非客船、非危化品船发生碰撞、触礁、火灾等对船舶和人命安全造成的威胁</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92CDDC"/>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客船、危化品船</w:t>
            </w:r>
          </w:p>
        </w:tc>
        <w:tc>
          <w:tcPr>
            <w:tcW w:w="1433" w:type="dxa"/>
            <w:tcBorders>
              <w:top w:val="single" w:color="auto" w:sz="4" w:space="0"/>
              <w:left w:val="single" w:color="auto" w:sz="4" w:space="0"/>
              <w:bottom w:val="single" w:color="auto" w:sz="4" w:space="0"/>
              <w:right w:val="single" w:color="auto" w:sz="4" w:space="0"/>
              <w:tl2br w:val="nil"/>
              <w:tr2bl w:val="nil"/>
            </w:tcBorders>
            <w:shd w:val="clear" w:color="auto" w:fill="92CDDC"/>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B6DDE8"/>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30人以上</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载员30人  以上</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单船总吨：      1万吨以上</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发生非常严重事故危及船舶或人与生命安全</w:t>
            </w:r>
          </w:p>
        </w:tc>
        <w:tc>
          <w:tcPr>
            <w:tcW w:w="1433"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B6DDE8"/>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10-30人</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载员30人  以下</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单船总吨：          3千-1万吨</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33"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中国籍海船或有中国籍船员的外轮失踪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B6DDE8"/>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3-10人</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单船总吨：          5百-3千吨</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33"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B6DDE8"/>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四级</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1-2人</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单船总吨：          5百吨以下</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33" w:type="dxa"/>
            <w:tcBorders>
              <w:top w:val="single" w:color="auto" w:sz="4" w:space="0"/>
              <w:left w:val="single" w:color="auto" w:sz="4" w:space="0"/>
              <w:bottom w:val="single" w:color="auto" w:sz="4" w:space="0"/>
              <w:right w:val="single" w:color="auto" w:sz="4" w:space="0"/>
              <w:tl2br w:val="nil"/>
              <w:tr2bl w:val="nil"/>
            </w:tcBorders>
            <w:shd w:val="clear" w:color="auto" w:fill="DBEEF3"/>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〔注：依据《国家海上搜救应急预案》（国办函〔20</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rPr>
        <w:t>〕42 号）制表。〕</w:t>
      </w:r>
    </w:p>
    <w:p>
      <w:pPr>
        <w:pStyle w:val="6"/>
        <w:keepNext w:val="0"/>
        <w:keepLines w:val="0"/>
        <w:pageBreakBefore w:val="0"/>
        <w:widowControl w:val="0"/>
        <w:kinsoku w:val="0"/>
        <w:wordWrap/>
        <w:overflowPunct w:val="0"/>
        <w:topLinePunct w:val="0"/>
        <w:bidi w:val="0"/>
        <w:adjustRightInd/>
        <w:snapToGrid/>
        <w:spacing w:line="600" w:lineRule="exact"/>
        <w:ind w:left="0" w:right="0" w:firstLine="643" w:firstLineChars="200"/>
        <w:jc w:val="both"/>
        <w:textAlignment w:val="auto"/>
        <w:rPr>
          <w:rFonts w:hint="eastAsia" w:ascii="仿宋_GB2312" w:hAnsi="仿宋_GB2312" w:eastAsia="仿宋_GB2312" w:cs="仿宋_GB2312"/>
          <w:b/>
          <w:sz w:val="32"/>
          <w:szCs w:val="32"/>
        </w:rPr>
      </w:pPr>
      <w:bookmarkStart w:id="71" w:name="_Toc9604_WPSOffice_Level2"/>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Cs/>
          <w:sz w:val="32"/>
          <w:szCs w:val="32"/>
        </w:rPr>
        <w:t>（四）民航飞行事故</w:t>
      </w:r>
      <w:bookmarkEnd w:id="71"/>
    </w:p>
    <w:tbl>
      <w:tblPr>
        <w:tblStyle w:val="8"/>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exact"/>
          <w:jc w:val="center"/>
        </w:trPr>
        <w:tc>
          <w:tcPr>
            <w:tcW w:w="1835"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民用航空器飞行事故</w:t>
            </w:r>
          </w:p>
        </w:tc>
        <w:tc>
          <w:tcPr>
            <w:tcW w:w="7785"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exact"/>
          <w:jc w:val="center"/>
        </w:trPr>
        <w:tc>
          <w:tcPr>
            <w:tcW w:w="1835" w:type="dxa"/>
            <w:vMerge w:val="restart"/>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3" w:firstLineChars="200"/>
              <w:jc w:val="both"/>
              <w:textAlignment w:val="auto"/>
              <w:rPr>
                <w:rFonts w:hint="eastAsia" w:ascii="仿宋_GB2312" w:hAnsi="仿宋_GB2312" w:eastAsia="仿宋_GB2312" w:cs="仿宋_GB2312"/>
                <w:b/>
                <w:sz w:val="32"/>
                <w:szCs w:val="32"/>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643" w:firstLineChars="200"/>
              <w:jc w:val="both"/>
              <w:textAlignment w:val="auto"/>
              <w:rPr>
                <w:rFonts w:hint="eastAsia" w:ascii="仿宋_GB2312" w:hAnsi="仿宋_GB2312" w:eastAsia="仿宋_GB2312" w:cs="仿宋_GB2312"/>
                <w:b/>
                <w:sz w:val="32"/>
                <w:szCs w:val="32"/>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643" w:firstLineChars="200"/>
              <w:jc w:val="both"/>
              <w:textAlignment w:val="auto"/>
              <w:rPr>
                <w:rFonts w:hint="eastAsia" w:ascii="仿宋_GB2312" w:hAnsi="仿宋_GB2312" w:eastAsia="仿宋_GB2312" w:cs="仿宋_GB2312"/>
                <w:b/>
                <w:sz w:val="32"/>
                <w:szCs w:val="32"/>
              </w:rPr>
            </w:pP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（一级响应）</w:t>
            </w:r>
          </w:p>
        </w:tc>
        <w:tc>
          <w:tcPr>
            <w:tcW w:w="778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民航器发生爆炸、空中解体、坠机等，造成重要地面设施巨大损失，并对设施使用、环境保护、公众安全、社会稳定等造成巨大影响。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exact"/>
          <w:jc w:val="center"/>
        </w:trPr>
        <w:tc>
          <w:tcPr>
            <w:tcW w:w="1835" w:type="dxa"/>
            <w:vMerge w:val="continue"/>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tc>
        <w:tc>
          <w:tcPr>
            <w:tcW w:w="778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民用航空器执行专机任务发生飞行事故。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jc w:val="center"/>
        </w:trPr>
        <w:tc>
          <w:tcPr>
            <w:tcW w:w="1835" w:type="dxa"/>
            <w:vMerge w:val="continue"/>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tc>
        <w:tc>
          <w:tcPr>
            <w:tcW w:w="778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飞行事故死亡人员中有国际、国内重要旅客。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exact"/>
          <w:jc w:val="center"/>
        </w:trPr>
        <w:tc>
          <w:tcPr>
            <w:tcW w:w="1835" w:type="dxa"/>
            <w:vMerge w:val="continue"/>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tc>
        <w:tc>
          <w:tcPr>
            <w:tcW w:w="778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军用航空器与民航器发生空中相撞。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exact"/>
          <w:jc w:val="center"/>
        </w:trPr>
        <w:tc>
          <w:tcPr>
            <w:tcW w:w="1835" w:type="dxa"/>
            <w:vMerge w:val="continue"/>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tc>
        <w:tc>
          <w:tcPr>
            <w:tcW w:w="778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外国民航器在我国境内发生飞行事故，并造成人员死亡。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exact"/>
          <w:jc w:val="center"/>
        </w:trPr>
        <w:tc>
          <w:tcPr>
            <w:tcW w:w="1835" w:type="dxa"/>
            <w:vMerge w:val="continue"/>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tc>
        <w:tc>
          <w:tcPr>
            <w:tcW w:w="778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我国民航器在境外发生飞行事故，并造成人员死亡。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exact"/>
          <w:jc w:val="center"/>
        </w:trPr>
        <w:tc>
          <w:tcPr>
            <w:tcW w:w="183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重大（二级响应）</w:t>
            </w:r>
          </w:p>
        </w:tc>
        <w:tc>
          <w:tcPr>
            <w:tcW w:w="778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发生严重的不正常紧急事件，可能导致重大以上飞行事故，或可能对重要地面设施、环境保护、公众安全、社会稳定等造成重大影响或损失。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exact"/>
          <w:jc w:val="center"/>
        </w:trPr>
        <w:tc>
          <w:tcPr>
            <w:tcW w:w="183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较大（三级响应）</w:t>
            </w:r>
          </w:p>
        </w:tc>
        <w:tc>
          <w:tcPr>
            <w:tcW w:w="778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发生严重的不正常紧急事件，可能导致较大以上飞行事故，或可能对地面设施、环境保护、公众安全、社会稳定等造成较大影响或损失。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exact"/>
          <w:jc w:val="center"/>
        </w:trPr>
        <w:tc>
          <w:tcPr>
            <w:tcW w:w="183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般</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（四级响应）</w:t>
            </w:r>
          </w:p>
        </w:tc>
        <w:tc>
          <w:tcPr>
            <w:tcW w:w="7785"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发生严重的不正常紧急事件，可能导致一般以上飞行事故，或可能对地面设施、环境保护、公众安全、社会稳定等造成一定影响或损失。</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〔注：①依据《国家处置民用航空器飞行事故应急预案》（国办函〔20</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rPr>
        <w:t>〕41号）制表。②重要地面设施是指重要铁路、公路、水路、民航等交通设施、居民区、油库、电厂/站、化工厂、核设施、水利设施等。</w:t>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bookmarkStart w:id="72" w:name="_Toc16130_WPSOffice_Level2"/>
      <w:r>
        <w:rPr>
          <w:rFonts w:hint="eastAsia" w:ascii="楷体_GB2312" w:hAnsi="楷体_GB2312" w:eastAsia="楷体_GB2312" w:cs="楷体_GB2312"/>
          <w:bCs/>
          <w:sz w:val="32"/>
          <w:szCs w:val="32"/>
        </w:rPr>
        <w:t>（五）大面积停电事件</w:t>
      </w:r>
      <w:bookmarkEnd w:id="72"/>
    </w:p>
    <w:tbl>
      <w:tblPr>
        <w:tblStyle w:val="8"/>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325"/>
        <w:gridCol w:w="2126"/>
        <w:gridCol w:w="189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exact"/>
          <w:jc w:val="center"/>
        </w:trPr>
        <w:tc>
          <w:tcPr>
            <w:tcW w:w="1199" w:type="dxa"/>
            <w:tcBorders>
              <w:top w:val="single" w:color="auto" w:sz="4" w:space="0"/>
              <w:left w:val="single" w:color="auto" w:sz="4" w:space="0"/>
              <w:bottom w:val="single" w:color="auto" w:sz="4" w:space="0"/>
              <w:right w:val="single" w:color="auto" w:sz="4" w:space="0"/>
              <w:tl2br w:val="nil"/>
              <w:tr2bl w:val="nil"/>
            </w:tcBorders>
            <w:shd w:val="clear" w:color="auto" w:fill="CFD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2060"/>
                <w:sz w:val="21"/>
                <w:szCs w:val="21"/>
              </w:rPr>
              <w:t>大面积 停电事件</w:t>
            </w:r>
          </w:p>
        </w:tc>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CFD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color w:val="002060"/>
                <w:sz w:val="21"/>
                <w:szCs w:val="21"/>
              </w:rPr>
              <w:t>省、自治区电网</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2060"/>
                <w:sz w:val="21"/>
                <w:szCs w:val="21"/>
              </w:rPr>
              <w:t>（减供负荷）</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CFD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color w:val="002060"/>
                <w:sz w:val="21"/>
                <w:szCs w:val="21"/>
              </w:rPr>
              <w:t>省会城市</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color w:val="002060"/>
                <w:sz w:val="21"/>
                <w:szCs w:val="21"/>
              </w:rPr>
              <w:t>（省/区）电网</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2060"/>
                <w:sz w:val="21"/>
                <w:szCs w:val="21"/>
              </w:rPr>
              <w:t>（减供负荷）</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CFD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color w:val="002060"/>
                <w:sz w:val="21"/>
                <w:szCs w:val="21"/>
              </w:rPr>
            </w:pPr>
            <w:r>
              <w:rPr>
                <w:rFonts w:hint="eastAsia" w:ascii="仿宋_GB2312" w:hAnsi="仿宋_GB2312" w:eastAsia="仿宋_GB2312" w:cs="仿宋_GB2312"/>
                <w:b/>
                <w:color w:val="002060"/>
                <w:sz w:val="21"/>
                <w:szCs w:val="21"/>
              </w:rPr>
              <w:t>地级市</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2060"/>
                <w:sz w:val="21"/>
                <w:szCs w:val="21"/>
              </w:rPr>
              <w:t>（设区）电网（减供负荷）</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CFDEF3"/>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color w:val="002060"/>
                <w:sz w:val="21"/>
                <w:szCs w:val="21"/>
              </w:rPr>
              <w:t>县级市电网</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2060"/>
                <w:sz w:val="21"/>
                <w:szCs w:val="21"/>
              </w:rPr>
              <w:t>（减供负荷）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exact"/>
          <w:jc w:val="center"/>
        </w:trPr>
        <w:tc>
          <w:tcPr>
            <w:tcW w:w="1199" w:type="dxa"/>
            <w:tcBorders>
              <w:top w:val="single" w:color="auto" w:sz="4" w:space="0"/>
              <w:left w:val="single" w:color="auto" w:sz="4" w:space="0"/>
              <w:bottom w:val="single" w:color="auto" w:sz="4" w:space="0"/>
              <w:right w:val="single" w:color="auto" w:sz="4" w:space="0"/>
              <w:tl2br w:val="nil"/>
              <w:tr2bl w:val="nil"/>
            </w:tcBorders>
            <w:shd w:val="clear" w:color="auto" w:fill="EDF3FA"/>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475F77"/>
                <w:sz w:val="21"/>
                <w:szCs w:val="21"/>
              </w:rPr>
              <w:t>特大</w:t>
            </w:r>
          </w:p>
        </w:tc>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EDF3FA"/>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负荷≥20000 兆瓦：30%以上；负荷 5000-20000 兆瓦：40%以上。</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EDF3FA"/>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负荷≥2000 兆瓦：减负 60%以上；或70%以上供电用户停电。</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EDF3FA"/>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EDF3FA"/>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6" w:hRule="exact"/>
          <w:jc w:val="center"/>
        </w:trPr>
        <w:tc>
          <w:tcPr>
            <w:tcW w:w="1199" w:type="dxa"/>
            <w:tcBorders>
              <w:top w:val="single" w:color="auto" w:sz="4" w:space="0"/>
              <w:left w:val="single" w:color="auto" w:sz="4" w:space="0"/>
              <w:bottom w:val="single" w:color="auto" w:sz="4" w:space="0"/>
              <w:right w:val="single" w:color="auto" w:sz="4" w:space="0"/>
              <w:tl2br w:val="nil"/>
              <w:tr2bl w:val="nil"/>
            </w:tcBorders>
            <w:shd w:val="clear" w:color="auto" w:fill="F6F9FD"/>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475F77"/>
                <w:sz w:val="21"/>
                <w:szCs w:val="21"/>
              </w:rPr>
              <w:t>重大</w:t>
            </w:r>
          </w:p>
        </w:tc>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F6F9FD"/>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负荷≥20000 兆瓦：13%-30%</w:t>
            </w:r>
            <w:r>
              <w:rPr>
                <w:rFonts w:hint="eastAsia" w:ascii="仿宋_GB2312" w:hAnsi="仿宋_GB2312" w:eastAsia="仿宋_GB2312" w:cs="仿宋_GB2312"/>
                <w:color w:val="475F77"/>
                <w:sz w:val="21"/>
                <w:szCs w:val="21"/>
                <w:lang w:eastAsia="zh-CN"/>
              </w:rPr>
              <w:t>；</w:t>
            </w:r>
            <w:r>
              <w:rPr>
                <w:rFonts w:hint="eastAsia" w:ascii="仿宋_GB2312" w:hAnsi="仿宋_GB2312" w:eastAsia="仿宋_GB2312" w:cs="仿宋_GB2312"/>
                <w:color w:val="475F77"/>
                <w:sz w:val="21"/>
                <w:szCs w:val="21"/>
              </w:rPr>
              <w:t>负荷5000-20000 兆瓦：16%-40%；负荷1000-5000兆瓦：50%以上。</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F6F9FD"/>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负荷≥2000 兆瓦：40%-60%，或50%-70%供电用户停电；负荷＜2000 兆瓦：减负40%以上，或50%以上供电用户停电。</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6F9FD"/>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负荷≥600兆瓦：减负60%以上，或70%以上供电用户停电。</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6F9FD"/>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5" w:hRule="exact"/>
          <w:jc w:val="center"/>
        </w:trPr>
        <w:tc>
          <w:tcPr>
            <w:tcW w:w="1199" w:type="dxa"/>
            <w:tcBorders>
              <w:top w:val="single" w:color="auto" w:sz="4" w:space="0"/>
              <w:left w:val="single" w:color="auto" w:sz="4" w:space="0"/>
              <w:bottom w:val="single" w:color="auto" w:sz="4" w:space="0"/>
              <w:right w:val="single" w:color="auto" w:sz="4" w:space="0"/>
              <w:tl2br w:val="nil"/>
              <w:tr2bl w:val="nil"/>
            </w:tcBorders>
            <w:shd w:val="clear" w:color="auto" w:fill="EDF3FA"/>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475F77"/>
                <w:sz w:val="21"/>
                <w:szCs w:val="21"/>
              </w:rPr>
              <w:t>较大</w:t>
            </w:r>
          </w:p>
        </w:tc>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EDF3FA"/>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负荷≥20000 兆瓦：10%-13%；</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负荷5000-20000 兆瓦：减负 12%-16%；</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负荷1000-5000 兆瓦：20%-50%；负荷＜1000 兆瓦：40% 以上。</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EDF3FA"/>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减供负荷20%-40%，或 30%-50%供电用户停电。</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EDF3FA"/>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负荷≥600兆瓦：减负40—60%，或50—70%供电用户停电；</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负荷＜ 600 兆瓦：减负 40%以上，或 50%以上供电用户停电。</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EDF3FA"/>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负荷≥150 兆瓦：减供负荷 60%以上，或70%以上供电用户停电。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4" w:hRule="exact"/>
          <w:jc w:val="center"/>
        </w:trPr>
        <w:tc>
          <w:tcPr>
            <w:tcW w:w="1199" w:type="dxa"/>
            <w:tcBorders>
              <w:top w:val="single" w:color="auto" w:sz="4" w:space="0"/>
              <w:left w:val="single" w:color="auto" w:sz="4" w:space="0"/>
              <w:bottom w:val="single" w:color="auto" w:sz="4" w:space="0"/>
              <w:right w:val="single" w:color="auto" w:sz="4" w:space="0"/>
              <w:tl2br w:val="nil"/>
              <w:tr2bl w:val="nil"/>
            </w:tcBorders>
            <w:shd w:val="clear" w:color="auto" w:fill="F6F9FD"/>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475F77"/>
                <w:sz w:val="21"/>
                <w:szCs w:val="21"/>
              </w:rPr>
              <w:t>一般</w:t>
            </w:r>
          </w:p>
        </w:tc>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F6F9FD"/>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负荷≥20000兆瓦：5%-10%；</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负荷5000-20000 兆瓦：6%-12%；</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负荷1000-5000 兆瓦：10%-20%；负荷＜1000兆瓦：25%-40%。</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F6F9FD"/>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减供负荷10%-20%，或 15%-30%供电用户停电。</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6F9FD"/>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减供负荷20%-40%，或30%-50%供电用户停电。</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6F9FD"/>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负荷≥150 兆瓦：减负40%-60%，或 50%-70%供电用户停电；</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负荷＜150 兆瓦：减负 40% 以上，或 50%以上供电用户停电。</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〔注：依据《国家面积停电事件应急预案》(国办函〔2015〕134 号制表。〕</w:t>
      </w:r>
    </w:p>
    <w:p>
      <w:pPr>
        <w:keepNext w:val="0"/>
        <w:keepLines w:val="0"/>
        <w:pageBreakBefore w:val="0"/>
        <w:widowControl w:val="0"/>
        <w:tabs>
          <w:tab w:val="left" w:pos="2022"/>
        </w:tabs>
        <w:wordWrap/>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lang w:val="zh-CN" w:bidi="zh-CN"/>
        </w:rPr>
      </w:pPr>
    </w:p>
    <w:p>
      <w:pPr>
        <w:keepNext w:val="0"/>
        <w:keepLines w:val="0"/>
        <w:pageBreakBefore w:val="0"/>
        <w:widowControl w:val="0"/>
        <w:tabs>
          <w:tab w:val="left" w:pos="2022"/>
        </w:tabs>
        <w:wordWrap/>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lang w:val="zh-CN" w:bidi="zh-CN"/>
        </w:rPr>
        <w:sectPr>
          <w:footerReference r:id="rId4" w:type="default"/>
          <w:footerReference r:id="rId5" w:type="even"/>
          <w:pgSz w:w="11911" w:h="16838"/>
          <w:pgMar w:top="1417" w:right="1417" w:bottom="1417" w:left="1417" w:header="0" w:footer="1191" w:gutter="0"/>
          <w:pgNumType w:fmt="decimal"/>
          <w:cols w:space="0" w:num="1"/>
          <w:rtlGutter w:val="0"/>
          <w:docGrid w:linePitch="286" w:charSpace="0"/>
        </w:sectPr>
      </w:pPr>
      <w:r>
        <w:rPr>
          <w:rFonts w:hint="eastAsia" w:ascii="仿宋_GB2312" w:hAnsi="仿宋_GB2312" w:eastAsia="仿宋_GB2312" w:cs="仿宋_GB2312"/>
          <w:sz w:val="32"/>
          <w:szCs w:val="32"/>
          <w:lang w:val="zh-CN" w:bidi="zh-CN"/>
        </w:rPr>
        <w:tab/>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bookmarkStart w:id="73" w:name="_Toc22844_WPSOffice_Level2"/>
      <w:r>
        <w:rPr>
          <w:rFonts w:hint="eastAsia" w:ascii="楷体_GB2312" w:hAnsi="楷体_GB2312" w:eastAsia="楷体_GB2312" w:cs="楷体_GB2312"/>
          <w:bCs/>
          <w:sz w:val="32"/>
          <w:szCs w:val="32"/>
        </w:rPr>
        <w:t>（六）突发环境事件</w:t>
      </w:r>
      <w:bookmarkEnd w:id="73"/>
    </w:p>
    <w:tbl>
      <w:tblPr>
        <w:tblStyle w:val="8"/>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57"/>
        <w:gridCol w:w="975"/>
        <w:gridCol w:w="900"/>
        <w:gridCol w:w="900"/>
        <w:gridCol w:w="1382"/>
        <w:gridCol w:w="227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exact"/>
          <w:jc w:val="center"/>
        </w:trPr>
        <w:tc>
          <w:tcPr>
            <w:tcW w:w="933" w:type="dxa"/>
            <w:vMerge w:val="restart"/>
            <w:tcBorders>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00"/>
                <w:sz w:val="21"/>
                <w:szCs w:val="21"/>
              </w:rPr>
              <w:t>突发 环境 事件</w:t>
            </w:r>
          </w:p>
        </w:tc>
        <w:tc>
          <w:tcPr>
            <w:tcW w:w="2732" w:type="dxa"/>
            <w:gridSpan w:val="3"/>
            <w:tcBorders>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造成生命财产损失</w:t>
            </w:r>
          </w:p>
        </w:tc>
        <w:tc>
          <w:tcPr>
            <w:tcW w:w="5951" w:type="dxa"/>
            <w:gridSpan w:val="4"/>
            <w:tcBorders>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因环境污染事件造成若干后果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9" w:hRule="exact"/>
          <w:jc w:val="center"/>
        </w:trPr>
        <w:tc>
          <w:tcPr>
            <w:tcW w:w="933" w:type="dxa"/>
            <w:vMerge w:val="continue"/>
            <w:tcBorders>
              <w:tl2br w:val="nil"/>
              <w:tr2bl w:val="nil"/>
            </w:tcBorders>
            <w:shd w:val="clear" w:color="auto" w:fill="75A0DC"/>
            <w:vAlign w:val="center"/>
          </w:tcPr>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857" w:type="dxa"/>
            <w:tcBorders>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死亡 人数</w:t>
            </w:r>
          </w:p>
        </w:tc>
        <w:tc>
          <w:tcPr>
            <w:tcW w:w="975" w:type="dxa"/>
            <w:tcBorders>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中毒       (重伤)  人数</w:t>
            </w:r>
          </w:p>
        </w:tc>
        <w:tc>
          <w:tcPr>
            <w:tcW w:w="900" w:type="dxa"/>
            <w:tcBorders>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color w:val="FFFFFF"/>
                <w:sz w:val="21"/>
                <w:szCs w:val="21"/>
              </w:rPr>
              <w:t>直接经 济损失</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（元）</w:t>
            </w:r>
          </w:p>
        </w:tc>
        <w:tc>
          <w:tcPr>
            <w:tcW w:w="900" w:type="dxa"/>
            <w:tcBorders>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疏散 转移 群众</w:t>
            </w:r>
          </w:p>
        </w:tc>
        <w:tc>
          <w:tcPr>
            <w:tcW w:w="1382" w:type="dxa"/>
            <w:tcBorders>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造成集中式饮用水水源地取水中断</w:t>
            </w:r>
          </w:p>
        </w:tc>
        <w:tc>
          <w:tcPr>
            <w:tcW w:w="2274" w:type="dxa"/>
            <w:tcBorders>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影响区域生态功 能，或破坏国家 重点保护物种</w:t>
            </w:r>
          </w:p>
        </w:tc>
        <w:tc>
          <w:tcPr>
            <w:tcW w:w="1395" w:type="dxa"/>
            <w:tcBorders>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exact"/>
          <w:jc w:val="center"/>
        </w:trPr>
        <w:tc>
          <w:tcPr>
            <w:tcW w:w="933"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特别  重大</w:t>
            </w:r>
          </w:p>
        </w:tc>
        <w:tc>
          <w:tcPr>
            <w:tcW w:w="857"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 人</w:t>
            </w:r>
          </w:p>
        </w:tc>
        <w:tc>
          <w:tcPr>
            <w:tcW w:w="975"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900"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亿元 以上</w:t>
            </w:r>
          </w:p>
        </w:tc>
        <w:tc>
          <w:tcPr>
            <w:tcW w:w="900"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 万人</w:t>
            </w:r>
          </w:p>
        </w:tc>
        <w:tc>
          <w:tcPr>
            <w:tcW w:w="1382"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设区的市级以上城市</w:t>
            </w:r>
          </w:p>
        </w:tc>
        <w:tc>
          <w:tcPr>
            <w:tcW w:w="2274"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区域生态功能丧失或该区域国家重点保护物种灭绝</w:t>
            </w:r>
          </w:p>
        </w:tc>
        <w:tc>
          <w:tcPr>
            <w:tcW w:w="1395"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造成重大跨国境影响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exact"/>
          <w:jc w:val="center"/>
        </w:trPr>
        <w:tc>
          <w:tcPr>
            <w:tcW w:w="933"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重大</w:t>
            </w:r>
          </w:p>
        </w:tc>
        <w:tc>
          <w:tcPr>
            <w:tcW w:w="857"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10-29</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975"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50-99</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900"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千万</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亿元</w:t>
            </w:r>
          </w:p>
        </w:tc>
        <w:tc>
          <w:tcPr>
            <w:tcW w:w="900"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万人</w:t>
            </w:r>
          </w:p>
        </w:tc>
        <w:tc>
          <w:tcPr>
            <w:tcW w:w="1382"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县级城市</w:t>
            </w:r>
          </w:p>
        </w:tc>
        <w:tc>
          <w:tcPr>
            <w:tcW w:w="2274"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区域生态功能部分丧失或该区域 国家重点保护野生动植物种群大批死亡</w:t>
            </w:r>
          </w:p>
        </w:tc>
        <w:tc>
          <w:tcPr>
            <w:tcW w:w="1395"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造成跨省影响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exact"/>
          <w:jc w:val="center"/>
        </w:trPr>
        <w:tc>
          <w:tcPr>
            <w:tcW w:w="933"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较大</w:t>
            </w:r>
          </w:p>
        </w:tc>
        <w:tc>
          <w:tcPr>
            <w:tcW w:w="857"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975"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49 人</w:t>
            </w:r>
          </w:p>
        </w:tc>
        <w:tc>
          <w:tcPr>
            <w:tcW w:w="900"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500 万</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-2000</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万</w:t>
            </w:r>
          </w:p>
        </w:tc>
        <w:tc>
          <w:tcPr>
            <w:tcW w:w="900"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5千</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万人</w:t>
            </w:r>
          </w:p>
        </w:tc>
        <w:tc>
          <w:tcPr>
            <w:tcW w:w="1382"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乡镇</w:t>
            </w:r>
          </w:p>
        </w:tc>
        <w:tc>
          <w:tcPr>
            <w:tcW w:w="2274"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造成国家重点保护的动植物物种受到破坏</w:t>
            </w:r>
          </w:p>
        </w:tc>
        <w:tc>
          <w:tcPr>
            <w:tcW w:w="1395"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造成跨市（设区）影响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exact"/>
          <w:jc w:val="center"/>
        </w:trPr>
        <w:tc>
          <w:tcPr>
            <w:tcW w:w="933"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一般</w:t>
            </w:r>
          </w:p>
        </w:tc>
        <w:tc>
          <w:tcPr>
            <w:tcW w:w="857"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975"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 人</w:t>
            </w:r>
          </w:p>
        </w:tc>
        <w:tc>
          <w:tcPr>
            <w:tcW w:w="900"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500 万</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以下</w:t>
            </w:r>
          </w:p>
        </w:tc>
        <w:tc>
          <w:tcPr>
            <w:tcW w:w="900"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5千 人以 下</w:t>
            </w:r>
          </w:p>
        </w:tc>
        <w:tc>
          <w:tcPr>
            <w:tcW w:w="1382"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274"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95" w:type="dxa"/>
            <w:tcBorders>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造成跨县纠纷，引起一般 性群体影响</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〔注：依据《国家突发环境事件应急预案》（国办函〔2014〕119 号）、《海南省突发环境事件应急预案》（琼府办〔2016〕14 号）制表。〕</w:t>
      </w: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bookmarkStart w:id="74" w:name="_Toc10528_WPSOffice_Level2"/>
      <w:r>
        <w:rPr>
          <w:rFonts w:hint="eastAsia" w:ascii="楷体_GB2312" w:hAnsi="楷体_GB2312" w:eastAsia="楷体_GB2312" w:cs="楷体_GB2312"/>
          <w:bCs/>
          <w:sz w:val="32"/>
          <w:szCs w:val="32"/>
        </w:rPr>
        <w:t>（七）辐射事故</w:t>
      </w:r>
      <w:bookmarkEnd w:id="74"/>
    </w:p>
    <w:tbl>
      <w:tblPr>
        <w:tblStyle w:val="8"/>
        <w:tblW w:w="9180" w:type="dxa"/>
        <w:jc w:val="center"/>
        <w:tblInd w:w="0" w:type="dxa"/>
        <w:tblLayout w:type="fixed"/>
        <w:tblCellMar>
          <w:top w:w="0" w:type="dxa"/>
          <w:left w:w="108" w:type="dxa"/>
          <w:bottom w:w="0" w:type="dxa"/>
          <w:right w:w="108" w:type="dxa"/>
        </w:tblCellMar>
      </w:tblPr>
      <w:tblGrid>
        <w:gridCol w:w="845"/>
        <w:gridCol w:w="1732"/>
        <w:gridCol w:w="2259"/>
        <w:gridCol w:w="1868"/>
        <w:gridCol w:w="2476"/>
      </w:tblGrid>
      <w:tr>
        <w:tblPrEx>
          <w:tblLayout w:type="fixed"/>
          <w:tblCellMar>
            <w:top w:w="0" w:type="dxa"/>
            <w:left w:w="108" w:type="dxa"/>
            <w:bottom w:w="0" w:type="dxa"/>
            <w:right w:w="108" w:type="dxa"/>
          </w:tblCellMar>
        </w:tblPrEx>
        <w:trPr>
          <w:trHeight w:val="2350" w:hRule="exact"/>
          <w:jc w:val="center"/>
        </w:trPr>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FFFFFF"/>
                <w:sz w:val="21"/>
                <w:szCs w:val="21"/>
              </w:rPr>
              <w:t>辐射 事故</w:t>
            </w:r>
          </w:p>
        </w:tc>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FFFFFF"/>
                <w:sz w:val="21"/>
                <w:szCs w:val="21"/>
                <w:u w:val="single"/>
              </w:rPr>
            </w:pPr>
            <w:r>
              <w:rPr>
                <w:rFonts w:hint="eastAsia" w:ascii="仿宋_GB2312" w:hAnsi="仿宋_GB2312" w:eastAsia="仿宋_GB2312" w:cs="仿宋_GB2312"/>
                <w:b/>
                <w:color w:val="FFFFFF"/>
                <w:sz w:val="21"/>
                <w:szCs w:val="21"/>
                <w:u w:val="single"/>
              </w:rPr>
              <w:t>放射源丢失、 被盗、失控</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FFFFFF"/>
                <w:sz w:val="21"/>
                <w:szCs w:val="21"/>
                <w:u w:val="single"/>
              </w:rPr>
            </w:pPr>
            <w:r>
              <w:rPr>
                <w:rFonts w:hint="eastAsia" w:ascii="仿宋_GB2312" w:hAnsi="仿宋_GB2312" w:eastAsia="仿宋_GB2312" w:cs="仿宋_GB2312"/>
                <w:b/>
                <w:color w:val="FFFFFF"/>
                <w:sz w:val="21"/>
                <w:szCs w:val="21"/>
                <w:u w:val="single"/>
              </w:rPr>
              <w:t>放射性同位素和射线装置失控</w:t>
            </w:r>
          </w:p>
        </w:tc>
        <w:tc>
          <w:tcPr>
            <w:tcW w:w="1868" w:type="dxa"/>
            <w:tcBorders>
              <w:top w:val="single" w:color="auto" w:sz="4" w:space="0"/>
              <w:left w:val="single" w:color="auto" w:sz="4" w:space="0"/>
              <w:bottom w:val="single" w:color="auto" w:sz="4" w:space="0"/>
              <w:right w:val="single" w:color="auto" w:sz="4" w:space="0"/>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FFFFFF"/>
                <w:sz w:val="21"/>
                <w:szCs w:val="21"/>
                <w:u w:val="single"/>
              </w:rPr>
            </w:pPr>
            <w:r>
              <w:rPr>
                <w:rFonts w:hint="eastAsia" w:ascii="仿宋_GB2312" w:hAnsi="仿宋_GB2312" w:eastAsia="仿宋_GB2312" w:cs="仿宋_GB2312"/>
                <w:b/>
                <w:color w:val="FFFFFF"/>
                <w:sz w:val="21"/>
                <w:szCs w:val="21"/>
                <w:u w:val="single"/>
              </w:rPr>
              <w:t>放射性物质泄漏</w:t>
            </w:r>
          </w:p>
        </w:tc>
        <w:tc>
          <w:tcPr>
            <w:tcW w:w="2476" w:type="dxa"/>
            <w:tcBorders>
              <w:top w:val="single" w:color="auto" w:sz="4" w:space="0"/>
              <w:left w:val="single" w:color="auto" w:sz="4" w:space="0"/>
              <w:bottom w:val="single" w:color="auto" w:sz="4" w:space="0"/>
              <w:right w:val="single" w:color="auto" w:sz="4" w:space="0"/>
              <w:tl2br w:val="nil"/>
              <w:tr2bl w:val="nil"/>
            </w:tcBorders>
            <w:shd w:val="clear" w:color="auto" w:fill="75A0DC"/>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color w:val="FFFFFF"/>
                <w:sz w:val="21"/>
                <w:szCs w:val="21"/>
                <w:u w:val="single"/>
              </w:rPr>
            </w:pPr>
            <w:r>
              <w:rPr>
                <w:rFonts w:hint="eastAsia" w:ascii="仿宋_GB2312" w:hAnsi="仿宋_GB2312" w:eastAsia="仿宋_GB2312" w:cs="仿宋_GB2312"/>
                <w:b/>
                <w:color w:val="FFFFFF"/>
                <w:sz w:val="21"/>
                <w:szCs w:val="21"/>
                <w:u w:val="single"/>
              </w:rPr>
              <w:t>其它</w:t>
            </w:r>
          </w:p>
        </w:tc>
      </w:tr>
      <w:tr>
        <w:tblPrEx>
          <w:tblLayout w:type="fixed"/>
          <w:tblCellMar>
            <w:top w:w="0" w:type="dxa"/>
            <w:left w:w="108" w:type="dxa"/>
            <w:bottom w:w="0" w:type="dxa"/>
            <w:right w:w="108" w:type="dxa"/>
          </w:tblCellMar>
        </w:tblPrEx>
        <w:trPr>
          <w:trHeight w:val="1926" w:hRule="exact"/>
          <w:jc w:val="center"/>
        </w:trPr>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475F77"/>
                <w:sz w:val="21"/>
                <w:szCs w:val="21"/>
              </w:rPr>
              <w:t>特别 重大</w:t>
            </w:r>
          </w:p>
        </w:tc>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Ⅰ、Ⅱ类丢失、 被盗、失控并造 成环境辐射污</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导致 3 人以上（含 3 人）急性死亡</w:t>
            </w:r>
          </w:p>
        </w:tc>
        <w:tc>
          <w:tcPr>
            <w:tcW w:w="1868"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造成大范围严重 环境辐射污染事</w:t>
            </w:r>
          </w:p>
        </w:tc>
        <w:tc>
          <w:tcPr>
            <w:tcW w:w="2476"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475F77"/>
                <w:sz w:val="21"/>
                <w:szCs w:val="21"/>
              </w:rPr>
              <w:t>对我省可能或已经造成大范围辐射环境影响的 航天器坠落事故或境外</w:t>
            </w:r>
          </w:p>
        </w:tc>
      </w:tr>
      <w:tr>
        <w:tblPrEx>
          <w:tblLayout w:type="fixed"/>
          <w:tblCellMar>
            <w:top w:w="0" w:type="dxa"/>
            <w:left w:w="108" w:type="dxa"/>
            <w:bottom w:w="0" w:type="dxa"/>
            <w:right w:w="108" w:type="dxa"/>
          </w:tblCellMar>
        </w:tblPrEx>
        <w:trPr>
          <w:trHeight w:val="3133" w:hRule="exact"/>
          <w:jc w:val="center"/>
        </w:trPr>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重大</w:t>
            </w:r>
          </w:p>
        </w:tc>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染后果 Ⅰ、Ⅱ类放射源 丢失、被盗</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导致 1-2 人急性死</w:t>
            </w: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亡或 10 人以上急性 重度放射病、局部器 官残疾</w:t>
            </w:r>
          </w:p>
        </w:tc>
        <w:tc>
          <w:tcPr>
            <w:tcW w:w="1868"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故造成较大范围辐射污染后果</w:t>
            </w:r>
          </w:p>
        </w:tc>
        <w:tc>
          <w:tcPr>
            <w:tcW w:w="2476"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发生的辐射事故</w:t>
            </w:r>
          </w:p>
        </w:tc>
      </w:tr>
      <w:tr>
        <w:tblPrEx>
          <w:tblLayout w:type="fixed"/>
          <w:tblCellMar>
            <w:top w:w="0" w:type="dxa"/>
            <w:left w:w="108" w:type="dxa"/>
            <w:bottom w:w="0" w:type="dxa"/>
            <w:right w:w="108" w:type="dxa"/>
          </w:tblCellMar>
        </w:tblPrEx>
        <w:trPr>
          <w:trHeight w:val="1979" w:hRule="exact"/>
          <w:jc w:val="center"/>
        </w:trPr>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较大</w:t>
            </w:r>
          </w:p>
        </w:tc>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D7DFE7"/>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III类放射源丢失、被盗</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D7DFE7"/>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导致1-9人急性重度放射病、局部器官残疾</w:t>
            </w:r>
          </w:p>
        </w:tc>
        <w:tc>
          <w:tcPr>
            <w:tcW w:w="1868" w:type="dxa"/>
            <w:tcBorders>
              <w:top w:val="single" w:color="auto" w:sz="4" w:space="0"/>
              <w:left w:val="single" w:color="auto" w:sz="4" w:space="0"/>
              <w:bottom w:val="single" w:color="auto" w:sz="4" w:space="0"/>
              <w:right w:val="single" w:color="auto" w:sz="4" w:space="0"/>
              <w:tl2br w:val="nil"/>
              <w:tr2bl w:val="nil"/>
            </w:tcBorders>
            <w:shd w:val="clear" w:color="auto" w:fill="D7DFE7"/>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造成小范围辐射 污染后果</w:t>
            </w:r>
          </w:p>
        </w:tc>
        <w:tc>
          <w:tcPr>
            <w:tcW w:w="2476"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w:t>
            </w:r>
          </w:p>
        </w:tc>
      </w:tr>
      <w:tr>
        <w:tblPrEx>
          <w:tblLayout w:type="fixed"/>
          <w:tblCellMar>
            <w:top w:w="0" w:type="dxa"/>
            <w:left w:w="108" w:type="dxa"/>
            <w:bottom w:w="0" w:type="dxa"/>
            <w:right w:w="108" w:type="dxa"/>
          </w:tblCellMar>
        </w:tblPrEx>
        <w:trPr>
          <w:trHeight w:val="2111" w:hRule="exact"/>
          <w:jc w:val="center"/>
        </w:trPr>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D7DFE7"/>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一般</w:t>
            </w:r>
          </w:p>
        </w:tc>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D7DFE7"/>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IV、V类放射源丢失、被盗</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D7DFE7"/>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导致人员受到超过年剂量限值的照射</w:t>
            </w:r>
          </w:p>
        </w:tc>
        <w:tc>
          <w:tcPr>
            <w:tcW w:w="1868" w:type="dxa"/>
            <w:tcBorders>
              <w:top w:val="single" w:color="auto" w:sz="4" w:space="0"/>
              <w:left w:val="single" w:color="auto" w:sz="4" w:space="0"/>
              <w:bottom w:val="single" w:color="auto" w:sz="4" w:space="0"/>
              <w:right w:val="single" w:color="auto" w:sz="4" w:space="0"/>
              <w:tl2br w:val="nil"/>
              <w:tr2bl w:val="nil"/>
            </w:tcBorders>
            <w:shd w:val="clear" w:color="auto" w:fill="D7DFE7"/>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造成厂区内或设施内局部辐射污染后果</w:t>
            </w:r>
          </w:p>
        </w:tc>
        <w:tc>
          <w:tcPr>
            <w:tcW w:w="2476" w:type="dxa"/>
            <w:tcBorders>
              <w:top w:val="single" w:color="auto" w:sz="4" w:space="0"/>
              <w:left w:val="single" w:color="auto" w:sz="4" w:space="0"/>
              <w:bottom w:val="single" w:color="auto" w:sz="4" w:space="0"/>
              <w:right w:val="single" w:color="auto" w:sz="4" w:space="0"/>
              <w:tl2br w:val="nil"/>
              <w:tr2bl w:val="nil"/>
            </w:tcBorders>
            <w:shd w:val="clear" w:color="auto" w:fill="D7DFE7"/>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475F77"/>
                <w:sz w:val="21"/>
                <w:szCs w:val="21"/>
              </w:rPr>
            </w:pPr>
            <w:r>
              <w:rPr>
                <w:rFonts w:hint="eastAsia" w:ascii="仿宋_GB2312" w:hAnsi="仿宋_GB2312" w:eastAsia="仿宋_GB2312" w:cs="仿宋_GB2312"/>
                <w:color w:val="475F77"/>
                <w:sz w:val="21"/>
                <w:szCs w:val="21"/>
              </w:rPr>
              <w:t>铀矿冶炼、伴生矿超标排放，造成环境辐射  污染后果</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〔注：依据《国家突发环境事件应急预案》（国办函〔2014〕119 号）、《海南省辐射事故应急预案》（琼府办〔20</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〕156 号）制表。〕</w:t>
      </w:r>
    </w:p>
    <w:p>
      <w:pPr>
        <w:pStyle w:val="6"/>
        <w:keepNext w:val="0"/>
        <w:keepLines w:val="0"/>
        <w:pageBreakBefore w:val="0"/>
        <w:widowControl w:val="0"/>
        <w:kinsoku w:val="0"/>
        <w:wordWrap/>
        <w:overflowPunct w:val="0"/>
        <w:topLinePunct w:val="0"/>
        <w:bidi w:val="0"/>
        <w:adjustRightInd/>
        <w:snapToGrid/>
        <w:spacing w:line="600" w:lineRule="exact"/>
        <w:ind w:right="0" w:firstLine="640" w:firstLineChars="200"/>
        <w:jc w:val="both"/>
        <w:textAlignment w:val="auto"/>
        <w:rPr>
          <w:rFonts w:hint="eastAsia" w:ascii="仿宋_GB2312" w:hAnsi="仿宋_GB2312" w:eastAsia="仿宋_GB2312" w:cs="仿宋_GB2312"/>
          <w:bCs/>
          <w:sz w:val="32"/>
          <w:szCs w:val="32"/>
        </w:rPr>
      </w:pPr>
      <w:bookmarkStart w:id="75" w:name="_Toc9647_WPSOffice_Level2"/>
      <w:r>
        <w:rPr>
          <w:rFonts w:hint="eastAsia" w:ascii="楷体_GB2312" w:hAnsi="楷体_GB2312" w:eastAsia="楷体_GB2312" w:cs="楷体_GB2312"/>
          <w:bCs/>
          <w:sz w:val="32"/>
          <w:szCs w:val="32"/>
        </w:rPr>
        <w:t>（八）大面积通信中断事件</w:t>
      </w:r>
      <w:bookmarkEnd w:id="75"/>
    </w:p>
    <w:tbl>
      <w:tblPr>
        <w:tblStyle w:val="8"/>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3" w:hRule="exact"/>
          <w:jc w:val="center"/>
        </w:trPr>
        <w:tc>
          <w:tcPr>
            <w:tcW w:w="2384"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color w:val="0070C0"/>
                <w:sz w:val="21"/>
                <w:szCs w:val="21"/>
              </w:rPr>
            </w:pPr>
            <w:r>
              <w:rPr>
                <w:rFonts w:hint="eastAsia" w:ascii="仿宋_GB2312" w:hAnsi="仿宋_GB2312" w:eastAsia="仿宋_GB2312" w:cs="仿宋_GB2312"/>
                <w:b/>
                <w:color w:val="0070C0"/>
                <w:sz w:val="21"/>
                <w:szCs w:val="21"/>
              </w:rPr>
              <w:t>大面积</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70C0"/>
                <w:sz w:val="21"/>
                <w:szCs w:val="21"/>
              </w:rPr>
              <w:t>通信中断</w:t>
            </w:r>
          </w:p>
        </w:tc>
        <w:tc>
          <w:tcPr>
            <w:tcW w:w="6920" w:type="dxa"/>
            <w:tcBorders>
              <w:tl2br w:val="nil"/>
              <w:tr2bl w:val="nil"/>
            </w:tcBorders>
            <w:shd w:val="clear" w:color="auto" w:fill="AFBFCF"/>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color w:val="002060"/>
                <w:sz w:val="21"/>
                <w:szCs w:val="21"/>
              </w:rPr>
            </w:pPr>
            <w:r>
              <w:rPr>
                <w:rFonts w:hint="eastAsia" w:ascii="仿宋_GB2312" w:hAnsi="仿宋_GB2312" w:eastAsia="仿宋_GB2312" w:cs="仿宋_GB2312"/>
                <w:color w:val="002060"/>
                <w:sz w:val="21"/>
                <w:szCs w:val="21"/>
              </w:rPr>
              <w:t>电信网络出现故障或其他事件征兆，</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2060"/>
                <w:sz w:val="21"/>
                <w:szCs w:val="21"/>
              </w:rPr>
              <w:t>引发或可能引发：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exact"/>
          <w:jc w:val="center"/>
        </w:trPr>
        <w:tc>
          <w:tcPr>
            <w:tcW w:w="2384"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特别重大</w:t>
            </w:r>
          </w:p>
        </w:tc>
        <w:tc>
          <w:tcPr>
            <w:tcW w:w="692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个以上省（区、市）通信大面积中断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exact"/>
          <w:jc w:val="center"/>
        </w:trPr>
        <w:tc>
          <w:tcPr>
            <w:tcW w:w="2384" w:type="dxa"/>
            <w:tcBorders>
              <w:tl2br w:val="nil"/>
              <w:tr2bl w:val="nil"/>
            </w:tcBorders>
            <w:shd w:val="clear" w:color="auto" w:fill="AFBFCF"/>
            <w:vAlign w:val="center"/>
          </w:tcPr>
          <w:p>
            <w:pPr>
              <w:pStyle w:val="12"/>
              <w:keepNext w:val="0"/>
              <w:keepLines w:val="0"/>
              <w:pageBreakBefore w:val="0"/>
              <w:widowControl w:val="0"/>
              <w:tabs>
                <w:tab w:val="left" w:pos="1050"/>
              </w:tabs>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重大</w:t>
            </w:r>
          </w:p>
        </w:tc>
        <w:tc>
          <w:tcPr>
            <w:tcW w:w="692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本省 10 个以上市县通信大面积中断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exact"/>
          <w:jc w:val="center"/>
        </w:trPr>
        <w:tc>
          <w:tcPr>
            <w:tcW w:w="2384"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较大</w:t>
            </w:r>
          </w:p>
        </w:tc>
        <w:tc>
          <w:tcPr>
            <w:tcW w:w="692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本省 2-9 个市县通信大面积中断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exact"/>
          <w:jc w:val="center"/>
        </w:trPr>
        <w:tc>
          <w:tcPr>
            <w:tcW w:w="2384"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color w:val="475F77"/>
                <w:sz w:val="21"/>
                <w:szCs w:val="21"/>
              </w:rPr>
              <w:t>一般</w:t>
            </w:r>
          </w:p>
        </w:tc>
        <w:tc>
          <w:tcPr>
            <w:tcW w:w="6920" w:type="dxa"/>
            <w:tcBorders>
              <w:tl2br w:val="nil"/>
              <w:tr2bl w:val="nil"/>
            </w:tcBorders>
            <w:shd w:val="clear" w:color="auto" w:fill="AFBFCF"/>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本省 1 个市县通信中断</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〔注：依据《海南省通信保障应急预案》（琼府办〔20</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〕177 号）制表。〕</w:t>
      </w:r>
    </w:p>
    <w:p>
      <w:pPr>
        <w:keepNext w:val="0"/>
        <w:keepLines w:val="0"/>
        <w:pageBreakBefore w:val="0"/>
        <w:widowControl w:val="0"/>
        <w:wordWrap/>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wordWrap/>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wordWrap/>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wordWrap/>
        <w:topLinePunct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772"/>
        </w:tabs>
        <w:wordWrap/>
        <w:topLinePunct w:val="0"/>
        <w:bidi w:val="0"/>
        <w:adjustRightInd/>
        <w:snapToGrid/>
        <w:spacing w:line="600" w:lineRule="exact"/>
        <w:ind w:right="0"/>
        <w:jc w:val="both"/>
        <w:textAlignment w:val="auto"/>
        <w:rPr>
          <w:rFonts w:hint="eastAsia" w:ascii="仿宋_GB2312" w:hAnsi="仿宋_GB2312" w:eastAsia="仿宋_GB2312" w:cs="仿宋_GB2312"/>
          <w:sz w:val="32"/>
          <w:szCs w:val="32"/>
        </w:rPr>
        <w:sectPr>
          <w:pgSz w:w="11911" w:h="16838"/>
          <w:pgMar w:top="1417" w:right="1417" w:bottom="1417" w:left="1417" w:header="0" w:footer="1457" w:gutter="0"/>
          <w:pgNumType w:fmt="decimal"/>
          <w:cols w:space="0" w:num="1"/>
          <w:rtlGutter w:val="0"/>
          <w:docGrid w:linePitch="0" w:charSpace="0"/>
        </w:sectPr>
      </w:pPr>
    </w:p>
    <w:p>
      <w:pPr>
        <w:keepNext w:val="0"/>
        <w:keepLines w:val="0"/>
        <w:pageBreakBefore w:val="0"/>
        <w:widowControl w:val="0"/>
        <w:kinsoku w:val="0"/>
        <w:wordWrap/>
        <w:overflowPunct w:val="0"/>
        <w:topLinePunct w:val="0"/>
        <w:bidi w:val="0"/>
        <w:adjustRightInd/>
        <w:snapToGrid/>
        <w:spacing w:line="600" w:lineRule="exact"/>
        <w:ind w:right="0" w:firstLine="640" w:firstLineChars="200"/>
        <w:jc w:val="both"/>
        <w:textAlignment w:val="auto"/>
        <w:rPr>
          <w:rFonts w:hint="eastAsia" w:ascii="黑体" w:hAnsi="黑体" w:eastAsia="黑体" w:cs="黑体"/>
          <w:sz w:val="32"/>
          <w:szCs w:val="32"/>
        </w:rPr>
      </w:pPr>
      <w:bookmarkStart w:id="76" w:name="_Toc21373_WPSOffice_Level1"/>
      <w:r>
        <w:rPr>
          <w:rFonts w:hint="eastAsia" w:ascii="黑体" w:hAnsi="黑体" w:eastAsia="黑体" w:cs="黑体"/>
          <w:sz w:val="32"/>
          <w:szCs w:val="32"/>
        </w:rPr>
        <w:t>三、公共卫生类</w:t>
      </w:r>
      <w:bookmarkEnd w:id="76"/>
      <w:bookmarkStart w:id="77" w:name="_Toc26386_WPSOffice_Level2"/>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（一）公共卫生事件</w:t>
      </w:r>
      <w:bookmarkEnd w:id="77"/>
    </w:p>
    <w:tbl>
      <w:tblPr>
        <w:tblStyle w:val="8"/>
        <w:tblW w:w="9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849"/>
        <w:gridCol w:w="1849"/>
        <w:gridCol w:w="1966"/>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C3BD96"/>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突发公共</w:t>
            </w:r>
          </w:p>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卫生事件</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C3BD96"/>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特大</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C3BD96"/>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重大</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C3BD96"/>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较大</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C3BD96"/>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6" w:firstLineChars="200"/>
              <w:jc w:val="both"/>
              <w:textAlignment w:val="auto"/>
              <w:rPr>
                <w:rFonts w:hint="eastAsia" w:ascii="仿宋_GB2312" w:hAnsi="仿宋_GB2312" w:eastAsia="仿宋_GB2312" w:cs="仿宋_GB2312"/>
                <w:b/>
                <w:color w:val="002060"/>
                <w:spacing w:val="1"/>
                <w:sz w:val="21"/>
                <w:szCs w:val="21"/>
              </w:rPr>
            </w:pPr>
            <w:r>
              <w:rPr>
                <w:rFonts w:hint="eastAsia" w:ascii="仿宋_GB2312" w:hAnsi="仿宋_GB2312" w:eastAsia="仿宋_GB2312" w:cs="仿宋_GB2312"/>
                <w:b/>
                <w:color w:val="002060"/>
                <w:spacing w:val="1"/>
                <w:sz w:val="21"/>
                <w:szCs w:val="21"/>
              </w:rPr>
              <w:t>肺鼠疫、肺炭疽</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在大中城市发生/波及 2 省以上</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 个县/6 天内 5例以上/波及2个县以上</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 个县/6 天内 5例以下</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475F77"/>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6" w:firstLineChars="200"/>
              <w:jc w:val="both"/>
              <w:textAlignment w:val="auto"/>
              <w:rPr>
                <w:rFonts w:hint="eastAsia" w:ascii="仿宋_GB2312" w:hAnsi="仿宋_GB2312" w:eastAsia="仿宋_GB2312" w:cs="仿宋_GB2312"/>
                <w:b/>
                <w:color w:val="002060"/>
                <w:spacing w:val="1"/>
                <w:sz w:val="21"/>
                <w:szCs w:val="21"/>
              </w:rPr>
            </w:pPr>
            <w:r>
              <w:rPr>
                <w:rFonts w:hint="eastAsia" w:ascii="仿宋_GB2312" w:hAnsi="仿宋_GB2312" w:eastAsia="仿宋_GB2312" w:cs="仿宋_GB2312"/>
                <w:b/>
                <w:color w:val="002060"/>
                <w:spacing w:val="1"/>
                <w:sz w:val="21"/>
                <w:szCs w:val="21"/>
              </w:rPr>
              <w:t>非典、人感染高致群体不明</w:t>
            </w:r>
          </w:p>
          <w:p>
            <w:pPr>
              <w:pStyle w:val="12"/>
              <w:keepNext w:val="0"/>
              <w:keepLines w:val="0"/>
              <w:pageBreakBefore w:val="0"/>
              <w:widowControl w:val="0"/>
              <w:kinsoku w:val="0"/>
              <w:wordWrap/>
              <w:overflowPunct w:val="0"/>
              <w:topLinePunct w:val="0"/>
              <w:bidi w:val="0"/>
              <w:adjustRightInd/>
              <w:snapToGrid/>
              <w:spacing w:line="600" w:lineRule="exact"/>
              <w:ind w:left="0" w:right="0" w:firstLine="426" w:firstLineChars="200"/>
              <w:jc w:val="both"/>
              <w:textAlignment w:val="auto"/>
              <w:rPr>
                <w:rFonts w:hint="eastAsia" w:ascii="仿宋_GB2312" w:hAnsi="仿宋_GB2312" w:eastAsia="仿宋_GB2312" w:cs="仿宋_GB2312"/>
                <w:b/>
                <w:color w:val="002060"/>
                <w:spacing w:val="1"/>
                <w:sz w:val="21"/>
                <w:szCs w:val="21"/>
              </w:rPr>
            </w:pPr>
            <w:r>
              <w:rPr>
                <w:rFonts w:hint="eastAsia" w:ascii="仿宋_GB2312" w:hAnsi="仿宋_GB2312" w:eastAsia="仿宋_GB2312" w:cs="仿宋_GB2312"/>
                <w:b/>
                <w:color w:val="002060"/>
                <w:spacing w:val="1"/>
                <w:sz w:val="21"/>
                <w:szCs w:val="21"/>
              </w:rPr>
              <w:t>原因疾病</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发生病例有涉及多个省份且有扩散趋势</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发生病例扩散到县（市）外地区且有扩散趋势</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 个县（市）内发现发生病例</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475F77"/>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002060"/>
                <w:spacing w:val="1"/>
                <w:sz w:val="21"/>
                <w:szCs w:val="21"/>
              </w:rPr>
            </w:pPr>
            <w:r>
              <w:rPr>
                <w:rFonts w:hint="eastAsia" w:ascii="仿宋_GB2312" w:hAnsi="仿宋_GB2312" w:eastAsia="仿宋_GB2312" w:cs="仿宋_GB2312"/>
                <w:b/>
                <w:color w:val="002060"/>
                <w:spacing w:val="11"/>
                <w:sz w:val="21"/>
                <w:szCs w:val="21"/>
              </w:rPr>
              <w:t>预防接种/群体预</w:t>
            </w:r>
            <w:r>
              <w:rPr>
                <w:rFonts w:hint="eastAsia" w:ascii="仿宋_GB2312" w:hAnsi="仿宋_GB2312" w:eastAsia="仿宋_GB2312" w:cs="仿宋_GB2312"/>
                <w:b/>
                <w:color w:val="002060"/>
                <w:spacing w:val="11"/>
                <w:w w:val="95"/>
                <w:sz w:val="21"/>
                <w:szCs w:val="21"/>
              </w:rPr>
              <w:t>防性服药</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出现死亡</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出现群体心因性反应或不良反应</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z w:val="21"/>
                <w:szCs w:val="21"/>
              </w:rPr>
            </w:pPr>
            <w:r>
              <w:rPr>
                <w:rFonts w:hint="eastAsia" w:ascii="仿宋_GB2312" w:hAnsi="仿宋_GB2312" w:eastAsia="仿宋_GB2312" w:cs="仿宋_GB2312"/>
                <w:b/>
                <w:color w:val="475F77"/>
                <w:spacing w:val="1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002060"/>
                <w:spacing w:val="11"/>
                <w:sz w:val="21"/>
                <w:szCs w:val="21"/>
              </w:rPr>
            </w:pPr>
            <w:r>
              <w:rPr>
                <w:rFonts w:hint="eastAsia" w:ascii="仿宋_GB2312" w:hAnsi="仿宋_GB2312" w:eastAsia="仿宋_GB2312" w:cs="仿宋_GB2312"/>
                <w:b/>
                <w:color w:val="002060"/>
                <w:spacing w:val="11"/>
                <w:sz w:val="21"/>
                <w:szCs w:val="21"/>
              </w:rPr>
              <w:t>病毒丢</w:t>
            </w:r>
            <w:r>
              <w:rPr>
                <w:rFonts w:hint="eastAsia" w:ascii="仿宋_GB2312" w:hAnsi="仿宋_GB2312" w:eastAsia="仿宋_GB2312" w:cs="仿宋_GB2312"/>
                <w:b/>
                <w:color w:val="002060"/>
                <w:spacing w:val="11"/>
                <w:w w:val="95"/>
                <w:sz w:val="21"/>
                <w:szCs w:val="21"/>
              </w:rPr>
              <w:t>失、传播</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发生烈性病菌株、毒株、致病因子丢失事件</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匿运、邮寄烈性生物病原体、毒素造成感染/死亡</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002060"/>
                <w:spacing w:val="11"/>
                <w:sz w:val="21"/>
                <w:szCs w:val="21"/>
              </w:rPr>
            </w:pPr>
            <w:r>
              <w:rPr>
                <w:rFonts w:hint="eastAsia" w:ascii="仿宋_GB2312" w:hAnsi="仿宋_GB2312" w:eastAsia="仿宋_GB2312" w:cs="仿宋_GB2312"/>
                <w:b/>
                <w:color w:val="002060"/>
                <w:spacing w:val="11"/>
                <w:sz w:val="21"/>
                <w:szCs w:val="21"/>
              </w:rPr>
              <w:t>腺鼠疫</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 个市（地）6 天内 多点连续 20 例以上/波及 2 市（地）以上</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 县 6 天内连续10病例以上/波及 2 县 以上</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 个县（市）6 天内 10 病例以下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002060"/>
                <w:spacing w:val="11"/>
                <w:sz w:val="21"/>
                <w:szCs w:val="21"/>
              </w:rPr>
            </w:pPr>
            <w:r>
              <w:rPr>
                <w:rFonts w:hint="eastAsia" w:ascii="仿宋_GB2312" w:hAnsi="仿宋_GB2312" w:eastAsia="仿宋_GB2312" w:cs="仿宋_GB2312"/>
                <w:b/>
                <w:color w:val="002060"/>
                <w:spacing w:val="11"/>
                <w:sz w:val="21"/>
                <w:szCs w:val="21"/>
              </w:rPr>
              <w:t>霍 乱</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 市（地）1 周内30病例以上/波及2 市以上，有扩散趋势</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 县 1 周内 10-29 例/ 波及 2 县（地市）以上城市</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 个县（市）1周内 9 病例以下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color w:val="000000"/>
                <w:spacing w:val="11"/>
                <w:sz w:val="21"/>
                <w:szCs w:val="21"/>
              </w:rPr>
            </w:pPr>
            <w:r>
              <w:rPr>
                <w:rFonts w:hint="eastAsia" w:ascii="仿宋_GB2312" w:hAnsi="仿宋_GB2312" w:eastAsia="仿宋_GB2312" w:cs="仿宋_GB2312"/>
                <w:b/>
                <w:color w:val="002060"/>
                <w:spacing w:val="11"/>
                <w:sz w:val="21"/>
                <w:szCs w:val="21"/>
              </w:rPr>
              <w:t>疟 疾（乙）</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2 邻县及以上有 5 例或以上并有蔓延趋势</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2 邻县及以上有蔓延</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 个县（市）内有疫情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44" w:firstLineChars="200"/>
              <w:jc w:val="both"/>
              <w:textAlignment w:val="auto"/>
              <w:rPr>
                <w:rFonts w:hint="eastAsia" w:ascii="仿宋_GB2312" w:hAnsi="仿宋_GB2312" w:eastAsia="仿宋_GB2312" w:cs="仿宋_GB2312"/>
                <w:b/>
                <w:color w:val="002060"/>
                <w:spacing w:val="11"/>
                <w:sz w:val="21"/>
                <w:szCs w:val="21"/>
              </w:rPr>
            </w:pPr>
            <w:r>
              <w:rPr>
                <w:rFonts w:hint="eastAsia" w:ascii="仿宋_GB2312" w:hAnsi="仿宋_GB2312" w:eastAsia="仿宋_GB2312" w:cs="仿宋_GB2312"/>
                <w:b/>
                <w:color w:val="002060"/>
                <w:spacing w:val="11"/>
                <w:w w:val="95"/>
                <w:sz w:val="21"/>
                <w:szCs w:val="21"/>
              </w:rPr>
              <w:t>乙、丙类</w:t>
            </w:r>
            <w:r>
              <w:rPr>
                <w:rFonts w:hint="eastAsia" w:ascii="仿宋_GB2312" w:hAnsi="仿宋_GB2312" w:eastAsia="仿宋_GB2312" w:cs="仿宋_GB2312"/>
                <w:b/>
                <w:color w:val="002060"/>
                <w:spacing w:val="11"/>
                <w:sz w:val="21"/>
                <w:szCs w:val="21"/>
              </w:rPr>
              <w:t>传染 病</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波及 2 个以上县(市)，1 周内发病水 平超过前 5 年同期 平均发病水平 2倍 以上,并经省以上卫生部门评估认定</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在一个县(市)内，1周内发病水平超过前 5 年同期平均发病水平 1 倍以上,并经市（地）以上卫生部门评估认定</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color w:val="000000"/>
                <w:spacing w:val="11"/>
                <w:sz w:val="21"/>
                <w:szCs w:val="21"/>
              </w:rPr>
            </w:pPr>
            <w:r>
              <w:rPr>
                <w:rFonts w:hint="eastAsia" w:ascii="仿宋_GB2312" w:hAnsi="仿宋_GB2312" w:eastAsia="仿宋_GB2312" w:cs="仿宋_GB2312"/>
                <w:b/>
                <w:color w:val="002060"/>
                <w:spacing w:val="11"/>
                <w:sz w:val="21"/>
                <w:szCs w:val="21"/>
              </w:rPr>
              <w:t>登 革 热（乙）</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 县 1 周内 10 病例以下</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2 年后首次发 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002060"/>
                <w:spacing w:val="11"/>
                <w:sz w:val="21"/>
                <w:szCs w:val="21"/>
              </w:rPr>
            </w:pPr>
            <w:r>
              <w:rPr>
                <w:rFonts w:hint="eastAsia" w:ascii="仿宋_GB2312" w:hAnsi="仿宋_GB2312" w:eastAsia="仿宋_GB2312" w:cs="仿宋_GB2312"/>
                <w:b/>
                <w:color w:val="002060"/>
                <w:spacing w:val="11"/>
                <w:sz w:val="21"/>
                <w:szCs w:val="21"/>
              </w:rPr>
              <w:t>食物中毒</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超过 100 人并有人死亡；或死亡 10 例 以上</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超过 100 人；或有死亡病例</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30-99 人，无死亡病例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002060"/>
                <w:spacing w:val="11"/>
                <w:sz w:val="21"/>
                <w:szCs w:val="21"/>
              </w:rPr>
            </w:pPr>
            <w:r>
              <w:rPr>
                <w:rFonts w:hint="eastAsia" w:ascii="仿宋_GB2312" w:hAnsi="仿宋_GB2312" w:eastAsia="仿宋_GB2312" w:cs="仿宋_GB2312"/>
                <w:b/>
                <w:color w:val="002060"/>
                <w:spacing w:val="11"/>
                <w:sz w:val="21"/>
                <w:szCs w:val="21"/>
              </w:rPr>
              <w:t>急性职业中毒</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color w:val="000000"/>
                <w:spacing w:val="11"/>
                <w:sz w:val="21"/>
                <w:szCs w:val="21"/>
              </w:rPr>
            </w:pPr>
            <w:r>
              <w:rPr>
                <w:rFonts w:hint="eastAsia" w:ascii="仿宋_GB2312" w:hAnsi="仿宋_GB2312" w:eastAsia="仿宋_GB2312" w:cs="仿宋_GB2312"/>
                <w:b/>
                <w:color w:val="475F77"/>
                <w:spacing w:val="11"/>
                <w:sz w:val="21"/>
                <w:szCs w:val="21"/>
              </w:rPr>
              <w:t>550 人以上/死亡≥5人</w:t>
            </w:r>
          </w:p>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10~49 人/死亡 1—4人</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1—9 人，无死</w:t>
            </w:r>
            <w:r>
              <w:rPr>
                <w:rFonts w:hint="eastAsia" w:ascii="仿宋_GB2312" w:hAnsi="仿宋_GB2312" w:eastAsia="仿宋_GB2312" w:cs="仿宋_GB2312"/>
                <w:b/>
                <w:color w:val="475F77"/>
                <w:spacing w:val="11"/>
                <w:w w:val="99"/>
                <w:sz w:val="21"/>
                <w:szCs w:val="21"/>
              </w:rPr>
              <w:t xml:space="preserve"> </w:t>
            </w:r>
            <w:r>
              <w:rPr>
                <w:rFonts w:hint="eastAsia" w:ascii="仿宋_GB2312" w:hAnsi="仿宋_GB2312" w:eastAsia="仿宋_GB2312" w:cs="仿宋_GB2312"/>
                <w:b/>
                <w:color w:val="475F77"/>
                <w:spacing w:val="11"/>
                <w:sz w:val="21"/>
                <w:szCs w:val="21"/>
              </w:rPr>
              <w:t>亡病例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002060"/>
                <w:spacing w:val="11"/>
                <w:sz w:val="21"/>
                <w:szCs w:val="21"/>
              </w:rPr>
            </w:pPr>
            <w:r>
              <w:rPr>
                <w:rFonts w:hint="eastAsia" w:ascii="仿宋_GB2312" w:hAnsi="仿宋_GB2312" w:eastAsia="仿宋_GB2312" w:cs="仿宋_GB2312"/>
                <w:b/>
                <w:color w:val="002060"/>
                <w:spacing w:val="11"/>
                <w:sz w:val="21"/>
                <w:szCs w:val="21"/>
              </w:rPr>
              <w:t>其它</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发生重大医源性感染事件</w:t>
            </w: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c>
          <w:tcPr>
            <w:tcW w:w="1616"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jc w:val="center"/>
        </w:trPr>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color w:val="002060"/>
                <w:spacing w:val="11"/>
                <w:sz w:val="21"/>
                <w:szCs w:val="21"/>
              </w:rPr>
            </w:pPr>
            <w:r>
              <w:rPr>
                <w:rFonts w:hint="eastAsia" w:ascii="仿宋_GB2312" w:hAnsi="仿宋_GB2312" w:eastAsia="仿宋_GB2312" w:cs="仿宋_GB2312"/>
                <w:b/>
                <w:color w:val="002060"/>
                <w:spacing w:val="11"/>
                <w:sz w:val="21"/>
                <w:szCs w:val="21"/>
              </w:rPr>
              <w:t>输入性传染病例等其它特大事件</w:t>
            </w:r>
          </w:p>
        </w:tc>
        <w:tc>
          <w:tcPr>
            <w:tcW w:w="7280" w:type="dxa"/>
            <w:gridSpan w:val="4"/>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66" w:firstLineChars="200"/>
              <w:jc w:val="both"/>
              <w:textAlignment w:val="auto"/>
              <w:rPr>
                <w:rFonts w:hint="eastAsia" w:ascii="仿宋_GB2312" w:hAnsi="仿宋_GB2312" w:eastAsia="仿宋_GB2312" w:cs="仿宋_GB2312"/>
                <w:b/>
                <w:color w:val="475F77"/>
                <w:spacing w:val="11"/>
                <w:sz w:val="21"/>
                <w:szCs w:val="21"/>
              </w:rPr>
            </w:pPr>
            <w:r>
              <w:rPr>
                <w:rFonts w:hint="eastAsia" w:ascii="仿宋_GB2312" w:hAnsi="仿宋_GB2312" w:eastAsia="仿宋_GB2312" w:cs="仿宋_GB2312"/>
                <w:b/>
                <w:color w:val="475F77"/>
                <w:spacing w:val="11"/>
                <w:sz w:val="21"/>
                <w:szCs w:val="21"/>
              </w:rPr>
              <w:t>◆周边以及与我国通航的国家和地区发生特大传染病疫情，并出现输入性病例。</w:t>
            </w:r>
            <w:r>
              <w:rPr>
                <w:rFonts w:hint="eastAsia" w:ascii="仿宋_GB2312" w:hAnsi="仿宋_GB2312" w:eastAsia="仿宋_GB2312" w:cs="仿宋_GB2312"/>
                <w:b/>
                <w:color w:val="002060"/>
                <w:spacing w:val="11"/>
                <w:sz w:val="21"/>
                <w:szCs w:val="21"/>
              </w:rPr>
              <w:t xml:space="preserve"> </w:t>
            </w:r>
            <w:r>
              <w:rPr>
                <w:rFonts w:hint="eastAsia" w:ascii="仿宋_GB2312" w:hAnsi="仿宋_GB2312" w:eastAsia="仿宋_GB2312" w:cs="仿宋_GB2312"/>
                <w:b/>
                <w:color w:val="475F77"/>
                <w:spacing w:val="11"/>
                <w:sz w:val="21"/>
                <w:szCs w:val="21"/>
              </w:rPr>
              <w:t>◆发生新传染病或我国尚未发现的传染病发生或传入，并有扩散趋势，或发现我国已消灭传染病重新流行。</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〔注：①依据《国家突发公共卫生事件应急预案》（国办函〔20</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rPr>
        <w:t>〕49 号）、《海南省突发公共卫生事件应急预案》（琼府办〔2011〕133 号）制表。②《传染病防治 法》规定：甲类传染病（强制管理传染病）包括鼠疫、霍乱；乙类传染病（严格管理传染病）包括传染性非典型肺炎、艾滋病、病毒性肝炎、脊髓灰质炎、人感染高致病性禽流感、麻疹、流行性出血热、狂犬病、流行性乙型脑炎、登革热、炭疽、细菌性 和阿米巴性痢疾、肺结核、伤寒和副伤寒、流行性脑脊髓膜炎、百日咳、白喉、新生 儿破伤风、猩红热、布鲁氏菌病、淋病、梅毒、钩端螺旋体病、血吸虫病、疟疾；丙 类传染病（监测管理传染病）包括流行性感冒、流行性腮腺炎、风疹、急性出血性结 膜炎、麻风病、流行性和地方性斑疹伤寒、黑热病、包虫病、丝虫病，除霍乱、细菌 性和阿米巴性痢疾、伤寒和副伤寒以外的感染性腹泻病。</w:t>
      </w:r>
    </w:p>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pPr>
    </w:p>
    <w:p>
      <w:pPr>
        <w:pStyle w:val="6"/>
        <w:keepNext w:val="0"/>
        <w:keepLines w:val="0"/>
        <w:pageBreakBefore w:val="0"/>
        <w:widowControl w:val="0"/>
        <w:kinsoku w:val="0"/>
        <w:wordWrap/>
        <w:overflowPunct w:val="0"/>
        <w:topLinePunct w:val="0"/>
        <w:bidi w:val="0"/>
        <w:adjustRightInd/>
        <w:snapToGrid/>
        <w:spacing w:line="600" w:lineRule="exact"/>
        <w:ind w:left="0" w:right="0" w:firstLine="560" w:firstLineChars="200"/>
        <w:jc w:val="both"/>
        <w:textAlignment w:val="auto"/>
        <w:rPr>
          <w:rFonts w:hint="eastAsia" w:ascii="仿宋_GB2312" w:hAnsi="仿宋_GB2312" w:eastAsia="仿宋_GB2312" w:cs="仿宋_GB2312"/>
          <w:sz w:val="28"/>
          <w:szCs w:val="28"/>
        </w:rPr>
        <w:sectPr>
          <w:pgSz w:w="11911" w:h="16838"/>
          <w:pgMar w:top="1417" w:right="1417" w:bottom="1417" w:left="1417" w:header="0" w:footer="1457" w:gutter="0"/>
          <w:pgNumType w:fmt="decimal"/>
          <w:cols w:space="0" w:num="1"/>
          <w:rtlGutter w:val="0"/>
          <w:docGrid w:linePitch="0" w:charSpace="0"/>
        </w:sectPr>
      </w:pPr>
    </w:p>
    <w:p>
      <w:pPr>
        <w:pStyle w:val="6"/>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楷体_GB2312" w:hAnsi="楷体_GB2312" w:eastAsia="楷体_GB2312" w:cs="楷体_GB2312"/>
          <w:bCs/>
          <w:sz w:val="32"/>
          <w:szCs w:val="32"/>
        </w:rPr>
      </w:pPr>
      <w:bookmarkStart w:id="78" w:name="_Toc32519_WPSOffice_Level2"/>
      <w:r>
        <w:rPr>
          <w:rFonts w:hint="eastAsia" w:ascii="楷体_GB2312" w:hAnsi="楷体_GB2312" w:eastAsia="楷体_GB2312" w:cs="楷体_GB2312"/>
          <w:bCs/>
          <w:sz w:val="32"/>
          <w:szCs w:val="32"/>
        </w:rPr>
        <w:t>（二）突发动物疫情</w:t>
      </w:r>
      <w:bookmarkEnd w:id="78"/>
    </w:p>
    <w:tbl>
      <w:tblPr>
        <w:tblStyle w:val="8"/>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147"/>
        <w:gridCol w:w="1873"/>
        <w:gridCol w:w="1873"/>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599" w:type="dxa"/>
            <w:tcBorders>
              <w:top w:val="single" w:color="auto" w:sz="4" w:space="0"/>
              <w:left w:val="single" w:color="auto" w:sz="4" w:space="0"/>
              <w:bottom w:val="single" w:color="auto" w:sz="4" w:space="0"/>
              <w:right w:val="single" w:color="auto" w:sz="4" w:space="0"/>
              <w:tl2br w:val="nil"/>
              <w:tr2bl w:val="nil"/>
            </w:tcBorders>
            <w:shd w:val="clear" w:color="auto" w:fill="B8CCE4"/>
            <w:vAlign w:val="center"/>
          </w:tcPr>
          <w:p>
            <w:pPr>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突发动物</w:t>
            </w:r>
          </w:p>
          <w:p>
            <w:pPr>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疫情</w:t>
            </w:r>
          </w:p>
        </w:tc>
        <w:tc>
          <w:tcPr>
            <w:tcW w:w="2147" w:type="dxa"/>
            <w:tcBorders>
              <w:top w:val="single" w:color="auto" w:sz="4" w:space="0"/>
              <w:left w:val="single" w:color="auto" w:sz="4" w:space="0"/>
              <w:bottom w:val="single" w:color="auto" w:sz="4" w:space="0"/>
              <w:right w:val="single" w:color="auto" w:sz="4" w:space="0"/>
              <w:tl2br w:val="nil"/>
              <w:tr2bl w:val="nil"/>
            </w:tcBorders>
            <w:shd w:val="clear" w:color="auto" w:fill="B8CCE4"/>
          </w:tcPr>
          <w:p>
            <w:pPr>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特大</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B8CCE4"/>
          </w:tcPr>
          <w:p>
            <w:pPr>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重大</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B8CCE4"/>
          </w:tcPr>
          <w:p>
            <w:pPr>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较大</w:t>
            </w:r>
          </w:p>
        </w:tc>
        <w:tc>
          <w:tcPr>
            <w:tcW w:w="1874" w:type="dxa"/>
            <w:tcBorders>
              <w:top w:val="single" w:color="auto" w:sz="4" w:space="0"/>
              <w:left w:val="single" w:color="auto" w:sz="4" w:space="0"/>
              <w:bottom w:val="single" w:color="auto" w:sz="4" w:space="0"/>
              <w:right w:val="single" w:color="auto" w:sz="4" w:space="0"/>
              <w:tl2br w:val="nil"/>
              <w:tr2bl w:val="nil"/>
            </w:tcBorders>
            <w:shd w:val="clear" w:color="auto" w:fill="B8CCE4"/>
          </w:tcPr>
          <w:p>
            <w:pPr>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1599" w:type="dxa"/>
            <w:tcBorders>
              <w:top w:val="single" w:color="auto" w:sz="4" w:space="0"/>
              <w:left w:val="single" w:color="auto" w:sz="4" w:space="0"/>
              <w:bottom w:val="single" w:color="auto" w:sz="4" w:space="0"/>
              <w:right w:val="single" w:color="auto" w:sz="4" w:space="0"/>
              <w:tl2br w:val="nil"/>
              <w:tr2bl w:val="nil"/>
            </w:tcBorders>
            <w:shd w:val="clear" w:color="auto" w:fill="DCE6F2"/>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高致病性</w:t>
            </w:r>
          </w:p>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禽流感</w:t>
            </w: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tc>
        <w:tc>
          <w:tcPr>
            <w:tcW w:w="2147"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在 21 日内，相邻省份有 10 个以上县（市）发生疫情； 或在 1 个省（区、市）内有20个以上县（市）发生或 10 个以上县（市）连片发生疫情。</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在 21 日内，在 1 个省（区、市）内有2 个以上市（地）发生疫情，或有 20 个以上疫点，或者 5—9 个县（市）连片发生疫情。</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21</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z w:val="21"/>
                <w:szCs w:val="21"/>
              </w:rPr>
              <w:t>日内</w:t>
            </w:r>
            <w:r>
              <w:rPr>
                <w:rFonts w:hint="eastAsia" w:ascii="仿宋_GB2312" w:hAnsi="仿宋_GB2312" w:eastAsia="仿宋_GB2312" w:cs="仿宋_GB2312"/>
                <w:spacing w:val="-96"/>
                <w:sz w:val="21"/>
                <w:szCs w:val="21"/>
              </w:rPr>
              <w:t>，</w:t>
            </w:r>
            <w:r>
              <w:rPr>
                <w:rFonts w:hint="eastAsia" w:ascii="仿宋_GB2312" w:hAnsi="仿宋_GB2312" w:eastAsia="仿宋_GB2312" w:cs="仿宋_GB2312"/>
                <w:sz w:val="21"/>
                <w:szCs w:val="21"/>
              </w:rPr>
              <w:t>在</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1</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z w:val="21"/>
                <w:szCs w:val="21"/>
              </w:rPr>
              <w:t>个市（地）内</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2</w:t>
            </w:r>
            <w:r>
              <w:rPr>
                <w:rFonts w:hint="eastAsia" w:ascii="仿宋_GB2312" w:hAnsi="仿宋_GB2312" w:eastAsia="仿宋_GB2312" w:cs="仿宋_GB2312"/>
                <w:spacing w:val="3"/>
                <w:sz w:val="21"/>
                <w:szCs w:val="21"/>
              </w:rPr>
              <w:t xml:space="preserve"> </w:t>
            </w:r>
            <w:r>
              <w:rPr>
                <w:rFonts w:hint="eastAsia" w:ascii="仿宋_GB2312" w:hAnsi="仿宋_GB2312" w:eastAsia="仿宋_GB2312" w:cs="仿宋_GB2312"/>
                <w:sz w:val="21"/>
                <w:szCs w:val="21"/>
              </w:rPr>
              <w:t>个以上县（市）发生疫情，或疫点数达到</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3</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z w:val="21"/>
                <w:szCs w:val="21"/>
              </w:rPr>
              <w:t>个以 上。</w:t>
            </w: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tc>
        <w:tc>
          <w:tcPr>
            <w:tcW w:w="1874"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pacing w:val="-2"/>
                <w:sz w:val="21"/>
                <w:szCs w:val="21"/>
              </w:rPr>
              <w:t xml:space="preserve"> </w:t>
            </w:r>
            <w:r>
              <w:rPr>
                <w:rFonts w:hint="eastAsia" w:ascii="仿宋_GB2312" w:hAnsi="仿宋_GB2312" w:eastAsia="仿宋_GB2312" w:cs="仿宋_GB2312"/>
                <w:sz w:val="21"/>
                <w:szCs w:val="21"/>
              </w:rPr>
              <w:t xml:space="preserve">1 </w:t>
            </w:r>
            <w:r>
              <w:rPr>
                <w:rFonts w:hint="eastAsia" w:ascii="仿宋_GB2312" w:hAnsi="仿宋_GB2312" w:eastAsia="仿宋_GB2312" w:cs="仿宋_GB2312"/>
                <w:spacing w:val="8"/>
                <w:sz w:val="21"/>
                <w:szCs w:val="21"/>
              </w:rPr>
              <w:t xml:space="preserve"> </w:t>
            </w:r>
            <w:r>
              <w:rPr>
                <w:rFonts w:hint="eastAsia" w:ascii="仿宋_GB2312" w:hAnsi="仿宋_GB2312" w:eastAsia="仿宋_GB2312" w:cs="仿宋_GB2312"/>
                <w:sz w:val="21"/>
                <w:szCs w:val="21"/>
              </w:rPr>
              <w:t>个县（市</w:t>
            </w:r>
            <w:r>
              <w:rPr>
                <w:rFonts w:hint="eastAsia" w:ascii="仿宋_GB2312" w:hAnsi="仿宋_GB2312" w:eastAsia="仿宋_GB2312" w:cs="仿宋_GB2312"/>
                <w:spacing w:val="-105"/>
                <w:sz w:val="21"/>
                <w:szCs w:val="21"/>
              </w:rPr>
              <w:t>）</w:t>
            </w:r>
            <w:r>
              <w:rPr>
                <w:rFonts w:hint="eastAsia" w:ascii="仿宋_GB2312" w:hAnsi="仿宋_GB2312" w:eastAsia="仿宋_GB2312" w:cs="仿宋_GB2312"/>
                <w:sz w:val="21"/>
                <w:szCs w:val="21"/>
              </w:rPr>
              <w:t>内发生疫情。</w:t>
            </w: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5" w:hRule="atLeast"/>
          <w:jc w:val="center"/>
        </w:trPr>
        <w:tc>
          <w:tcPr>
            <w:tcW w:w="1599" w:type="dxa"/>
            <w:tcBorders>
              <w:top w:val="single" w:color="auto" w:sz="4" w:space="0"/>
              <w:left w:val="single" w:color="auto" w:sz="4" w:space="0"/>
              <w:bottom w:val="single" w:color="auto" w:sz="4" w:space="0"/>
              <w:right w:val="single" w:color="auto" w:sz="4" w:space="0"/>
              <w:tl2br w:val="nil"/>
              <w:tr2bl w:val="nil"/>
            </w:tcBorders>
            <w:shd w:val="clear" w:color="auto" w:fill="DCE6F2"/>
          </w:tcPr>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口蹄疫</w:t>
            </w:r>
          </w:p>
        </w:tc>
        <w:tc>
          <w:tcPr>
            <w:tcW w:w="2147"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pacing w:val="-55"/>
                <w:sz w:val="21"/>
                <w:szCs w:val="21"/>
              </w:rPr>
              <w:t xml:space="preserve"> </w:t>
            </w:r>
            <w:r>
              <w:rPr>
                <w:rFonts w:hint="eastAsia" w:ascii="仿宋_GB2312" w:hAnsi="仿宋_GB2312" w:eastAsia="仿宋_GB2312" w:cs="仿宋_GB2312"/>
                <w:sz w:val="21"/>
                <w:szCs w:val="21"/>
              </w:rPr>
              <w:t>14</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pacing w:val="-1"/>
                <w:sz w:val="21"/>
                <w:szCs w:val="21"/>
              </w:rPr>
              <w:t>日内，在</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5</w:t>
            </w:r>
            <w:r>
              <w:rPr>
                <w:rFonts w:hint="eastAsia" w:ascii="仿宋_GB2312" w:hAnsi="仿宋_GB2312" w:eastAsia="仿宋_GB2312" w:cs="仿宋_GB2312"/>
                <w:spacing w:val="22"/>
                <w:w w:val="99"/>
                <w:sz w:val="21"/>
                <w:szCs w:val="21"/>
              </w:rPr>
              <w:t xml:space="preserve"> </w:t>
            </w:r>
            <w:r>
              <w:rPr>
                <w:rFonts w:hint="eastAsia" w:ascii="仿宋_GB2312" w:hAnsi="仿宋_GB2312" w:eastAsia="仿宋_GB2312" w:cs="仿宋_GB2312"/>
                <w:sz w:val="21"/>
                <w:szCs w:val="21"/>
              </w:rPr>
              <w:t>个以上省份发生严重疫情，且疫区连片。</w:t>
            </w: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14</w:t>
            </w:r>
            <w:r>
              <w:rPr>
                <w:rFonts w:hint="eastAsia" w:ascii="仿宋_GB2312" w:hAnsi="仿宋_GB2312" w:eastAsia="仿宋_GB2312" w:cs="仿宋_GB2312"/>
                <w:spacing w:val="-3"/>
                <w:sz w:val="21"/>
                <w:szCs w:val="21"/>
              </w:rPr>
              <w:t>日内，在1</w:t>
            </w:r>
            <w:r>
              <w:rPr>
                <w:rFonts w:hint="eastAsia" w:ascii="仿宋_GB2312" w:hAnsi="仿宋_GB2312" w:eastAsia="仿宋_GB2312" w:cs="仿宋_GB2312"/>
                <w:sz w:val="21"/>
                <w:szCs w:val="21"/>
              </w:rPr>
              <w:t>个省（区、市）内有</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2</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z w:val="21"/>
                <w:szCs w:val="21"/>
              </w:rPr>
              <w:t>个以上相邻</w:t>
            </w:r>
            <w:r>
              <w:rPr>
                <w:rFonts w:hint="eastAsia" w:ascii="仿宋_GB2312" w:hAnsi="仿宋_GB2312" w:eastAsia="仿宋_GB2312" w:cs="仿宋_GB2312"/>
                <w:spacing w:val="-29"/>
                <w:sz w:val="21"/>
                <w:szCs w:val="21"/>
              </w:rPr>
              <w:t>市</w:t>
            </w:r>
            <w:r>
              <w:rPr>
                <w:rFonts w:hint="eastAsia" w:ascii="仿宋_GB2312" w:hAnsi="仿宋_GB2312" w:eastAsia="仿宋_GB2312" w:cs="仿宋_GB2312"/>
                <w:sz w:val="21"/>
                <w:szCs w:val="21"/>
              </w:rPr>
              <w:t>（地</w:t>
            </w:r>
            <w:r>
              <w:rPr>
                <w:rFonts w:hint="eastAsia" w:ascii="仿宋_GB2312" w:hAnsi="仿宋_GB2312" w:eastAsia="仿宋_GB2312" w:cs="仿宋_GB2312"/>
                <w:spacing w:val="-29"/>
                <w:sz w:val="21"/>
                <w:szCs w:val="21"/>
              </w:rPr>
              <w:t>）</w:t>
            </w:r>
            <w:r>
              <w:rPr>
                <w:rFonts w:hint="eastAsia" w:ascii="仿宋_GB2312" w:hAnsi="仿宋_GB2312" w:eastAsia="仿宋_GB2312" w:cs="仿宋_GB2312"/>
                <w:sz w:val="21"/>
                <w:szCs w:val="21"/>
              </w:rPr>
              <w:t>或</w:t>
            </w:r>
            <w:r>
              <w:rPr>
                <w:rFonts w:hint="eastAsia" w:ascii="仿宋_GB2312" w:hAnsi="仿宋_GB2312" w:eastAsia="仿宋_GB2312" w:cs="仿宋_GB2312"/>
                <w:spacing w:val="-55"/>
                <w:sz w:val="21"/>
                <w:szCs w:val="21"/>
              </w:rPr>
              <w:t xml:space="preserve"> </w:t>
            </w:r>
            <w:r>
              <w:rPr>
                <w:rFonts w:hint="eastAsia" w:ascii="仿宋_GB2312" w:hAnsi="仿宋_GB2312" w:eastAsia="仿宋_GB2312" w:cs="仿宋_GB2312"/>
                <w:sz w:val="21"/>
                <w:szCs w:val="21"/>
              </w:rPr>
              <w:t>5</w:t>
            </w:r>
            <w:r>
              <w:rPr>
                <w:rFonts w:hint="eastAsia" w:ascii="仿宋_GB2312" w:hAnsi="仿宋_GB2312" w:eastAsia="仿宋_GB2312" w:cs="仿宋_GB2312"/>
                <w:w w:val="99"/>
                <w:sz w:val="21"/>
                <w:szCs w:val="21"/>
              </w:rPr>
              <w:t xml:space="preserve"> </w:t>
            </w:r>
            <w:r>
              <w:rPr>
                <w:rFonts w:hint="eastAsia" w:ascii="仿宋_GB2312" w:hAnsi="仿宋_GB2312" w:eastAsia="仿宋_GB2312" w:cs="仿宋_GB2312"/>
                <w:sz w:val="21"/>
                <w:szCs w:val="21"/>
              </w:rPr>
              <w:t>个以上县（市）发生疫情，或有新的口蹄疫亚型出现并发生疫情。</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14</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z w:val="21"/>
                <w:szCs w:val="21"/>
              </w:rPr>
              <w:t>日内</w:t>
            </w:r>
            <w:r>
              <w:rPr>
                <w:rFonts w:hint="eastAsia" w:ascii="仿宋_GB2312" w:hAnsi="仿宋_GB2312" w:eastAsia="仿宋_GB2312" w:cs="仿宋_GB2312"/>
                <w:spacing w:val="-96"/>
                <w:sz w:val="21"/>
                <w:szCs w:val="21"/>
              </w:rPr>
              <w:t>，</w:t>
            </w:r>
            <w:r>
              <w:rPr>
                <w:rFonts w:hint="eastAsia" w:ascii="仿宋_GB2312" w:hAnsi="仿宋_GB2312" w:eastAsia="仿宋_GB2312" w:cs="仿宋_GB2312"/>
                <w:sz w:val="21"/>
                <w:szCs w:val="21"/>
              </w:rPr>
              <w:t>在</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1个市（地）内</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2</w:t>
            </w:r>
            <w:r>
              <w:rPr>
                <w:rFonts w:hint="eastAsia" w:ascii="仿宋_GB2312" w:hAnsi="仿宋_GB2312" w:eastAsia="仿宋_GB2312" w:cs="仿宋_GB2312"/>
                <w:spacing w:val="3"/>
                <w:sz w:val="21"/>
                <w:szCs w:val="21"/>
              </w:rPr>
              <w:t xml:space="preserve"> </w:t>
            </w:r>
            <w:r>
              <w:rPr>
                <w:rFonts w:hint="eastAsia" w:ascii="仿宋_GB2312" w:hAnsi="仿宋_GB2312" w:eastAsia="仿宋_GB2312" w:cs="仿宋_GB2312"/>
                <w:sz w:val="21"/>
                <w:szCs w:val="21"/>
              </w:rPr>
              <w:t>个以上县（市）发生疫情，或疫点数达到</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5</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z w:val="21"/>
                <w:szCs w:val="21"/>
              </w:rPr>
              <w:t>个以 上。</w:t>
            </w: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tc>
        <w:tc>
          <w:tcPr>
            <w:tcW w:w="1874"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pacing w:val="-2"/>
                <w:sz w:val="21"/>
                <w:szCs w:val="21"/>
              </w:rPr>
              <w:t xml:space="preserve"> </w:t>
            </w:r>
            <w:r>
              <w:rPr>
                <w:rFonts w:hint="eastAsia" w:ascii="仿宋_GB2312" w:hAnsi="仿宋_GB2312" w:eastAsia="仿宋_GB2312" w:cs="仿宋_GB2312"/>
                <w:sz w:val="21"/>
                <w:szCs w:val="21"/>
              </w:rPr>
              <w:t>1</w:t>
            </w:r>
            <w:r>
              <w:rPr>
                <w:rFonts w:hint="eastAsia" w:ascii="仿宋_GB2312" w:hAnsi="仿宋_GB2312" w:eastAsia="仿宋_GB2312" w:cs="仿宋_GB2312"/>
                <w:spacing w:val="8"/>
                <w:sz w:val="21"/>
                <w:szCs w:val="21"/>
              </w:rPr>
              <w:t xml:space="preserve"> </w:t>
            </w:r>
            <w:r>
              <w:rPr>
                <w:rFonts w:hint="eastAsia" w:ascii="仿宋_GB2312" w:hAnsi="仿宋_GB2312" w:eastAsia="仿宋_GB2312" w:cs="仿宋_GB2312"/>
                <w:sz w:val="21"/>
                <w:szCs w:val="21"/>
              </w:rPr>
              <w:t>个县（市</w:t>
            </w:r>
            <w:r>
              <w:rPr>
                <w:rFonts w:hint="eastAsia" w:ascii="仿宋_GB2312" w:hAnsi="仿宋_GB2312" w:eastAsia="仿宋_GB2312" w:cs="仿宋_GB2312"/>
                <w:spacing w:val="-105"/>
                <w:sz w:val="21"/>
                <w:szCs w:val="21"/>
              </w:rPr>
              <w:t>）</w:t>
            </w:r>
            <w:r>
              <w:rPr>
                <w:rFonts w:hint="eastAsia" w:ascii="仿宋_GB2312" w:hAnsi="仿宋_GB2312" w:eastAsia="仿宋_GB2312" w:cs="仿宋_GB2312"/>
                <w:sz w:val="21"/>
                <w:szCs w:val="21"/>
              </w:rPr>
              <w:t>内发生疫情。</w:t>
            </w: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jc w:val="center"/>
        </w:trPr>
        <w:tc>
          <w:tcPr>
            <w:tcW w:w="1599" w:type="dxa"/>
            <w:tcBorders>
              <w:top w:val="single" w:color="auto" w:sz="4" w:space="0"/>
              <w:left w:val="single" w:color="auto" w:sz="4" w:space="0"/>
              <w:bottom w:val="single" w:color="auto" w:sz="4" w:space="0"/>
              <w:right w:val="single" w:color="auto" w:sz="4" w:space="0"/>
              <w:tl2br w:val="nil"/>
              <w:tr2bl w:val="nil"/>
            </w:tcBorders>
            <w:shd w:val="clear" w:color="auto" w:fill="DCE6F2"/>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疯牛病等人畜共患病</w:t>
            </w:r>
          </w:p>
        </w:tc>
        <w:tc>
          <w:tcPr>
            <w:tcW w:w="2147"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动物爆发感染到 人，并继续大面积 扩散蔓延。</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w:t>
            </w:r>
          </w:p>
        </w:tc>
        <w:tc>
          <w:tcPr>
            <w:tcW w:w="1874"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p>
          <w:p>
            <w:pPr>
              <w:keepNext w:val="0"/>
              <w:keepLines w:val="0"/>
              <w:pageBreakBefore w:val="0"/>
              <w:widowControl w:val="0"/>
              <w:kinsoku w:val="0"/>
              <w:wordWrap/>
              <w:overflowPunct w:val="0"/>
              <w:topLinePunct w:val="0"/>
              <w:bidi w:val="0"/>
              <w:adjustRightInd/>
              <w:snapToGrid/>
              <w:spacing w:line="600" w:lineRule="exact"/>
              <w:ind w:left="0" w:right="0" w:firstLine="424" w:firstLineChars="20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5" w:hRule="atLeast"/>
          <w:jc w:val="center"/>
        </w:trPr>
        <w:tc>
          <w:tcPr>
            <w:tcW w:w="1599" w:type="dxa"/>
            <w:tcBorders>
              <w:top w:val="single" w:color="auto" w:sz="4" w:space="0"/>
              <w:left w:val="single" w:color="auto" w:sz="4" w:space="0"/>
              <w:bottom w:val="single" w:color="auto" w:sz="4" w:space="0"/>
              <w:right w:val="single" w:color="auto" w:sz="4" w:space="0"/>
              <w:tl2br w:val="nil"/>
              <w:tr2bl w:val="nil"/>
            </w:tcBorders>
            <w:shd w:val="clear" w:color="auto" w:fill="DCE6F2"/>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猪瘟、 新城疫</w:t>
            </w:r>
          </w:p>
        </w:tc>
        <w:tc>
          <w:tcPr>
            <w:tcW w:w="2147"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在一个平均潜伏期内</w:t>
            </w:r>
            <w:r>
              <w:rPr>
                <w:rFonts w:hint="eastAsia" w:ascii="仿宋_GB2312" w:hAnsi="仿宋_GB2312" w:eastAsia="仿宋_GB2312" w:cs="仿宋_GB2312"/>
                <w:spacing w:val="-30"/>
                <w:sz w:val="21"/>
                <w:szCs w:val="21"/>
              </w:rPr>
              <w:t>，</w:t>
            </w:r>
            <w:r>
              <w:rPr>
                <w:rFonts w:hint="eastAsia" w:ascii="仿宋_GB2312" w:hAnsi="仿宋_GB2312" w:eastAsia="仿宋_GB2312" w:cs="仿宋_GB2312"/>
                <w:sz w:val="21"/>
                <w:szCs w:val="21"/>
              </w:rPr>
              <w:t>20</w:t>
            </w:r>
            <w:r>
              <w:rPr>
                <w:rFonts w:hint="eastAsia" w:ascii="仿宋_GB2312" w:hAnsi="仿宋_GB2312" w:eastAsia="仿宋_GB2312" w:cs="仿宋_GB2312"/>
                <w:spacing w:val="2"/>
                <w:sz w:val="21"/>
                <w:szCs w:val="21"/>
              </w:rPr>
              <w:t xml:space="preserve"> </w:t>
            </w:r>
            <w:r>
              <w:rPr>
                <w:rFonts w:hint="eastAsia" w:ascii="仿宋_GB2312" w:hAnsi="仿宋_GB2312" w:eastAsia="仿宋_GB2312" w:cs="仿宋_GB2312"/>
                <w:sz w:val="21"/>
                <w:szCs w:val="21"/>
              </w:rPr>
              <w:t>个</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上</w:t>
            </w:r>
            <w:r>
              <w:rPr>
                <w:rFonts w:hint="eastAsia" w:ascii="仿宋_GB2312" w:hAnsi="仿宋_GB2312" w:eastAsia="仿宋_GB2312" w:cs="仿宋_GB2312"/>
                <w:spacing w:val="-30"/>
                <w:sz w:val="21"/>
                <w:szCs w:val="21"/>
              </w:rPr>
              <w:t>县</w:t>
            </w:r>
            <w:r>
              <w:rPr>
                <w:rFonts w:hint="eastAsia" w:ascii="仿宋_GB2312" w:hAnsi="仿宋_GB2312" w:eastAsia="仿宋_GB2312" w:cs="仿宋_GB2312"/>
                <w:sz w:val="21"/>
                <w:szCs w:val="21"/>
              </w:rPr>
              <w:t>（市）发生猪瘟、新城疫疫情，或疫点数达到</w:t>
            </w:r>
            <w:r>
              <w:rPr>
                <w:rFonts w:hint="eastAsia" w:ascii="仿宋_GB2312" w:hAnsi="仿宋_GB2312" w:eastAsia="仿宋_GB2312" w:cs="仿宋_GB2312"/>
                <w:spacing w:val="-56"/>
                <w:sz w:val="21"/>
                <w:szCs w:val="21"/>
              </w:rPr>
              <w:t xml:space="preserve"> </w:t>
            </w:r>
            <w:r>
              <w:rPr>
                <w:rFonts w:hint="eastAsia" w:ascii="仿宋_GB2312" w:hAnsi="仿宋_GB2312" w:eastAsia="仿宋_GB2312" w:cs="仿宋_GB2312"/>
                <w:sz w:val="21"/>
                <w:szCs w:val="21"/>
              </w:rPr>
              <w:t>30个以上。</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在一个平均潜伏期内，在</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1</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pacing w:val="-1"/>
                <w:sz w:val="21"/>
                <w:szCs w:val="21"/>
              </w:rPr>
              <w:t>个市（地）</w:t>
            </w:r>
            <w:r>
              <w:rPr>
                <w:rFonts w:hint="eastAsia" w:ascii="仿宋_GB2312" w:hAnsi="仿宋_GB2312" w:eastAsia="仿宋_GB2312" w:cs="仿宋_GB2312"/>
                <w:sz w:val="21"/>
                <w:szCs w:val="21"/>
              </w:rPr>
              <w:t>内</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5</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pacing w:val="-1"/>
                <w:sz w:val="21"/>
                <w:szCs w:val="21"/>
              </w:rPr>
              <w:t>个以上县（区）</w:t>
            </w:r>
            <w:r>
              <w:rPr>
                <w:rFonts w:hint="eastAsia" w:ascii="仿宋_GB2312" w:hAnsi="仿宋_GB2312" w:eastAsia="仿宋_GB2312" w:cs="仿宋_GB2312"/>
                <w:sz w:val="21"/>
                <w:szCs w:val="21"/>
              </w:rPr>
              <w:t>发生疫情，或疫点数达到</w:t>
            </w:r>
            <w:r>
              <w:rPr>
                <w:rFonts w:hint="eastAsia" w:ascii="仿宋_GB2312" w:hAnsi="仿宋_GB2312" w:eastAsia="仿宋_GB2312" w:cs="仿宋_GB2312"/>
                <w:spacing w:val="-55"/>
                <w:sz w:val="21"/>
                <w:szCs w:val="21"/>
              </w:rPr>
              <w:t xml:space="preserve"> </w:t>
            </w:r>
            <w:r>
              <w:rPr>
                <w:rFonts w:hint="eastAsia" w:ascii="仿宋_GB2312" w:hAnsi="仿宋_GB2312" w:eastAsia="仿宋_GB2312" w:cs="仿宋_GB2312"/>
                <w:sz w:val="21"/>
                <w:szCs w:val="21"/>
              </w:rPr>
              <w:t>10</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pacing w:val="-1"/>
                <w:sz w:val="21"/>
                <w:szCs w:val="21"/>
              </w:rPr>
              <w:t>个以上。</w:t>
            </w:r>
          </w:p>
        </w:tc>
        <w:tc>
          <w:tcPr>
            <w:tcW w:w="1874"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pacing w:val="-2"/>
                <w:sz w:val="21"/>
                <w:szCs w:val="21"/>
              </w:rPr>
              <w:t xml:space="preserve"> </w:t>
            </w:r>
            <w:r>
              <w:rPr>
                <w:rFonts w:hint="eastAsia" w:ascii="仿宋_GB2312" w:hAnsi="仿宋_GB2312" w:eastAsia="仿宋_GB2312" w:cs="仿宋_GB2312"/>
                <w:sz w:val="21"/>
                <w:szCs w:val="21"/>
              </w:rPr>
              <w:t>1 个县（市</w:t>
            </w:r>
            <w:r>
              <w:rPr>
                <w:rFonts w:hint="eastAsia" w:ascii="仿宋_GB2312" w:hAnsi="仿宋_GB2312" w:eastAsia="仿宋_GB2312" w:cs="仿宋_GB2312"/>
                <w:spacing w:val="-105"/>
                <w:sz w:val="21"/>
                <w:szCs w:val="21"/>
              </w:rPr>
              <w:t>）</w:t>
            </w:r>
            <w:r>
              <w:rPr>
                <w:rFonts w:hint="eastAsia" w:ascii="仿宋_GB2312" w:hAnsi="仿宋_GB2312" w:eastAsia="仿宋_GB2312" w:cs="仿宋_GB2312"/>
                <w:sz w:val="21"/>
                <w:szCs w:val="21"/>
              </w:rPr>
              <w:t>内发生疫情。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1599" w:type="dxa"/>
            <w:tcBorders>
              <w:top w:val="single" w:color="auto" w:sz="4" w:space="0"/>
              <w:left w:val="single" w:color="auto" w:sz="4" w:space="0"/>
              <w:bottom w:val="single" w:color="auto" w:sz="4" w:space="0"/>
              <w:right w:val="single" w:color="auto" w:sz="4" w:space="0"/>
              <w:tl2br w:val="nil"/>
              <w:tr2bl w:val="nil"/>
            </w:tcBorders>
            <w:shd w:val="clear" w:color="auto" w:fill="DCE6F2"/>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牛瘟、</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牛肺疫等</w:t>
            </w:r>
          </w:p>
        </w:tc>
        <w:tc>
          <w:tcPr>
            <w:tcW w:w="2147"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2"/>
                <w:sz w:val="21"/>
                <w:szCs w:val="21"/>
              </w:rPr>
              <w:t>我国已消灭的牛瘟、牛肺疫等又有发生，或我国尚未发生的疯牛病、非洲猪瘟、非洲马瘟等疫病传入或</w:t>
            </w:r>
            <w:r>
              <w:rPr>
                <w:rFonts w:hint="eastAsia" w:ascii="仿宋_GB2312" w:hAnsi="仿宋_GB2312" w:eastAsia="仿宋_GB2312" w:cs="仿宋_GB2312"/>
                <w:sz w:val="21"/>
                <w:szCs w:val="21"/>
              </w:rPr>
              <w:t>发生。</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p>
        </w:tc>
        <w:tc>
          <w:tcPr>
            <w:tcW w:w="1874"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1599" w:type="dxa"/>
            <w:tcBorders>
              <w:top w:val="single" w:color="auto" w:sz="4" w:space="0"/>
              <w:left w:val="single" w:color="auto" w:sz="4" w:space="0"/>
              <w:bottom w:val="single" w:color="auto" w:sz="4" w:space="0"/>
              <w:right w:val="single" w:color="auto" w:sz="4" w:space="0"/>
              <w:tl2br w:val="nil"/>
              <w:tr2bl w:val="nil"/>
            </w:tcBorders>
            <w:shd w:val="clear" w:color="auto" w:fill="DCE6F2"/>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60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5"/>
                <w:sz w:val="21"/>
                <w:szCs w:val="21"/>
              </w:rPr>
              <w:t>布鲁</w:t>
            </w:r>
            <w:r>
              <w:rPr>
                <w:rFonts w:hint="eastAsia" w:ascii="仿宋_GB2312" w:hAnsi="仿宋_GB2312" w:eastAsia="仿宋_GB2312" w:cs="仿宋_GB2312"/>
                <w:sz w:val="21"/>
                <w:szCs w:val="21"/>
              </w:rPr>
              <w:t>氏</w:t>
            </w:r>
            <w:r>
              <w:rPr>
                <w:rFonts w:hint="eastAsia" w:ascii="仿宋_GB2312" w:hAnsi="仿宋_GB2312" w:eastAsia="仿宋_GB2312" w:cs="仿宋_GB2312"/>
                <w:spacing w:val="-60"/>
                <w:sz w:val="21"/>
                <w:szCs w:val="21"/>
              </w:rPr>
              <w:t xml:space="preserve"> </w:t>
            </w:r>
            <w:r>
              <w:rPr>
                <w:rFonts w:hint="eastAsia" w:ascii="仿宋_GB2312" w:hAnsi="仿宋_GB2312" w:eastAsia="仿宋_GB2312" w:cs="仿宋_GB2312"/>
                <w:spacing w:val="45"/>
                <w:sz w:val="21"/>
                <w:szCs w:val="21"/>
              </w:rPr>
              <w:t>菌病、</w:t>
            </w:r>
            <w:r>
              <w:rPr>
                <w:rFonts w:hint="eastAsia" w:ascii="仿宋_GB2312" w:hAnsi="仿宋_GB2312" w:eastAsia="仿宋_GB2312" w:cs="仿宋_GB2312"/>
                <w:sz w:val="21"/>
                <w:szCs w:val="21"/>
              </w:rPr>
              <w:t>结核</w:t>
            </w:r>
            <w:r>
              <w:rPr>
                <w:rFonts w:hint="eastAsia" w:ascii="仿宋_GB2312" w:hAnsi="仿宋_GB2312" w:eastAsia="仿宋_GB2312" w:cs="仿宋_GB2312"/>
                <w:spacing w:val="45"/>
                <w:sz w:val="21"/>
                <w:szCs w:val="21"/>
              </w:rPr>
              <w:t>病、</w:t>
            </w:r>
            <w:r>
              <w:rPr>
                <w:rFonts w:hint="eastAsia" w:ascii="仿宋_GB2312" w:hAnsi="仿宋_GB2312" w:eastAsia="仿宋_GB2312" w:cs="仿宋_GB2312"/>
                <w:sz w:val="21"/>
                <w:szCs w:val="21"/>
              </w:rPr>
              <w:t>狂</w:t>
            </w:r>
            <w:r>
              <w:rPr>
                <w:rFonts w:hint="eastAsia" w:ascii="仿宋_GB2312" w:hAnsi="仿宋_GB2312" w:eastAsia="仿宋_GB2312" w:cs="仿宋_GB2312"/>
                <w:spacing w:val="120"/>
                <w:sz w:val="21"/>
                <w:szCs w:val="21"/>
              </w:rPr>
              <w:t xml:space="preserve"> </w:t>
            </w:r>
            <w:r>
              <w:rPr>
                <w:rFonts w:hint="eastAsia" w:ascii="仿宋_GB2312" w:hAnsi="仿宋_GB2312" w:eastAsia="仿宋_GB2312" w:cs="仿宋_GB2312"/>
                <w:spacing w:val="45"/>
                <w:sz w:val="21"/>
                <w:szCs w:val="21"/>
              </w:rPr>
              <w:t>犬病</w:t>
            </w:r>
            <w:r>
              <w:rPr>
                <w:rFonts w:hint="eastAsia" w:ascii="仿宋_GB2312" w:hAnsi="仿宋_GB2312" w:eastAsia="仿宋_GB2312" w:cs="仿宋_GB2312"/>
                <w:sz w:val="21"/>
                <w:szCs w:val="21"/>
              </w:rPr>
              <w:t>、</w:t>
            </w:r>
            <w:r>
              <w:rPr>
                <w:rFonts w:hint="eastAsia" w:ascii="仿宋_GB2312" w:hAnsi="仿宋_GB2312" w:eastAsia="仿宋_GB2312" w:cs="仿宋_GB2312"/>
                <w:spacing w:val="45"/>
                <w:sz w:val="21"/>
                <w:szCs w:val="21"/>
              </w:rPr>
              <w:t>炭疽</w:t>
            </w:r>
            <w:r>
              <w:rPr>
                <w:rFonts w:hint="eastAsia" w:ascii="仿宋_GB2312" w:hAnsi="仿宋_GB2312" w:eastAsia="仿宋_GB2312" w:cs="仿宋_GB2312"/>
                <w:sz w:val="21"/>
                <w:szCs w:val="21"/>
              </w:rPr>
              <w:t>等</w:t>
            </w:r>
            <w:r>
              <w:rPr>
                <w:rFonts w:hint="eastAsia" w:ascii="仿宋_GB2312" w:hAnsi="仿宋_GB2312" w:eastAsia="仿宋_GB2312" w:cs="仿宋_GB2312"/>
                <w:spacing w:val="-60"/>
                <w:sz w:val="21"/>
                <w:szCs w:val="21"/>
              </w:rPr>
              <w:t xml:space="preserve"> </w:t>
            </w:r>
            <w:r>
              <w:rPr>
                <w:rFonts w:hint="eastAsia" w:ascii="仿宋_GB2312" w:hAnsi="仿宋_GB2312" w:eastAsia="仿宋_GB2312" w:cs="仿宋_GB2312"/>
                <w:spacing w:val="45"/>
                <w:sz w:val="21"/>
                <w:szCs w:val="21"/>
              </w:rPr>
              <w:t>二类</w:t>
            </w:r>
            <w:r>
              <w:rPr>
                <w:rFonts w:hint="eastAsia" w:ascii="仿宋_GB2312" w:hAnsi="仿宋_GB2312" w:eastAsia="仿宋_GB2312" w:cs="仿宋_GB2312"/>
                <w:sz w:val="21"/>
                <w:szCs w:val="21"/>
              </w:rPr>
              <w:t>动</w:t>
            </w:r>
            <w:r>
              <w:rPr>
                <w:rFonts w:hint="eastAsia" w:ascii="仿宋_GB2312" w:hAnsi="仿宋_GB2312" w:eastAsia="仿宋_GB2312" w:cs="仿宋_GB2312"/>
                <w:spacing w:val="-60"/>
                <w:sz w:val="21"/>
                <w:szCs w:val="21"/>
              </w:rPr>
              <w:t xml:space="preserve"> </w:t>
            </w:r>
            <w:r>
              <w:rPr>
                <w:rFonts w:hint="eastAsia" w:ascii="仿宋_GB2312" w:hAnsi="仿宋_GB2312" w:eastAsia="仿宋_GB2312" w:cs="仿宋_GB2312"/>
                <w:sz w:val="21"/>
                <w:szCs w:val="21"/>
              </w:rPr>
              <w:t>物疫病</w:t>
            </w:r>
          </w:p>
        </w:tc>
        <w:tc>
          <w:tcPr>
            <w:tcW w:w="2147"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2"/>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pacing w:val="-57"/>
                <w:sz w:val="21"/>
                <w:szCs w:val="21"/>
              </w:rPr>
              <w:t xml:space="preserve"> </w:t>
            </w:r>
            <w:r>
              <w:rPr>
                <w:rFonts w:hint="eastAsia" w:ascii="仿宋_GB2312" w:hAnsi="仿宋_GB2312" w:eastAsia="仿宋_GB2312" w:cs="仿宋_GB2312"/>
                <w:sz w:val="21"/>
                <w:szCs w:val="21"/>
              </w:rPr>
              <w:t>1</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z w:val="21"/>
                <w:szCs w:val="21"/>
              </w:rPr>
              <w:t>个平均潜伏期内，</w:t>
            </w:r>
            <w:r>
              <w:rPr>
                <w:rFonts w:hint="eastAsia" w:ascii="仿宋_GB2312" w:hAnsi="仿宋_GB2312" w:eastAsia="仿宋_GB2312" w:cs="仿宋_GB2312"/>
                <w:spacing w:val="12"/>
                <w:sz w:val="21"/>
                <w:szCs w:val="21"/>
              </w:rPr>
              <w:t>二类动物疫病呈爆发</w:t>
            </w:r>
            <w:r>
              <w:rPr>
                <w:rFonts w:hint="eastAsia" w:ascii="仿宋_GB2312" w:hAnsi="仿宋_GB2312" w:eastAsia="仿宋_GB2312" w:cs="仿宋_GB2312"/>
                <w:sz w:val="21"/>
                <w:szCs w:val="21"/>
              </w:rPr>
              <w:t>流行，波及</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z w:val="21"/>
                <w:szCs w:val="21"/>
              </w:rPr>
              <w:t>3</w:t>
            </w:r>
            <w:r>
              <w:rPr>
                <w:rFonts w:hint="eastAsia" w:ascii="仿宋_GB2312" w:hAnsi="仿宋_GB2312" w:eastAsia="仿宋_GB2312" w:cs="仿宋_GB2312"/>
                <w:spacing w:val="7"/>
                <w:sz w:val="21"/>
                <w:szCs w:val="21"/>
              </w:rPr>
              <w:t xml:space="preserve"> </w:t>
            </w:r>
            <w:r>
              <w:rPr>
                <w:rFonts w:hint="eastAsia" w:ascii="仿宋_GB2312" w:hAnsi="仿宋_GB2312" w:eastAsia="仿宋_GB2312" w:cs="仿宋_GB2312"/>
                <w:sz w:val="21"/>
                <w:szCs w:val="21"/>
              </w:rPr>
              <w:t>个以上</w:t>
            </w:r>
            <w:r>
              <w:rPr>
                <w:rFonts w:hint="eastAsia" w:ascii="仿宋_GB2312" w:hAnsi="仿宋_GB2312" w:eastAsia="仿宋_GB2312" w:cs="仿宋_GB2312"/>
                <w:spacing w:val="12"/>
                <w:sz w:val="21"/>
                <w:szCs w:val="21"/>
              </w:rPr>
              <w:t>市（地），或其中的人畜共患病发生感染人的病例，并有扩散</w:t>
            </w:r>
            <w:r>
              <w:rPr>
                <w:rFonts w:hint="eastAsia" w:ascii="仿宋_GB2312" w:hAnsi="仿宋_GB2312" w:eastAsia="仿宋_GB2312" w:cs="仿宋_GB2312"/>
                <w:sz w:val="21"/>
                <w:szCs w:val="21"/>
              </w:rPr>
              <w:t>趋势。</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1</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pacing w:val="-1"/>
                <w:sz w:val="21"/>
                <w:szCs w:val="21"/>
              </w:rPr>
              <w:t>个平均潜伏期</w:t>
            </w:r>
            <w:r>
              <w:rPr>
                <w:rFonts w:hint="eastAsia" w:ascii="仿宋_GB2312" w:hAnsi="仿宋_GB2312" w:eastAsia="仿宋_GB2312" w:cs="仿宋_GB2312"/>
                <w:sz w:val="21"/>
                <w:szCs w:val="21"/>
              </w:rPr>
              <w:t>内，二类动物疫病爆发流行。</w:t>
            </w:r>
          </w:p>
        </w:tc>
        <w:tc>
          <w:tcPr>
            <w:tcW w:w="1874"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w:t>
            </w:r>
            <w:r>
              <w:rPr>
                <w:rFonts w:hint="eastAsia" w:ascii="仿宋_GB2312" w:hAnsi="仿宋_GB2312" w:eastAsia="仿宋_GB2312" w:cs="仿宋_GB2312"/>
                <w:spacing w:val="-105"/>
                <w:sz w:val="21"/>
                <w:szCs w:val="21"/>
              </w:rPr>
              <w:t>、</w:t>
            </w:r>
            <w:r>
              <w:rPr>
                <w:rFonts w:hint="eastAsia" w:ascii="仿宋_GB2312" w:hAnsi="仿宋_GB2312" w:eastAsia="仿宋_GB2312" w:cs="仿宋_GB2312"/>
                <w:sz w:val="21"/>
                <w:szCs w:val="21"/>
              </w:rPr>
              <w:t>三类动物疫病在 在</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z w:val="21"/>
                <w:szCs w:val="21"/>
              </w:rPr>
              <w:t>1</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z w:val="21"/>
                <w:szCs w:val="21"/>
              </w:rPr>
              <w:t>个县（市</w:t>
            </w:r>
            <w:r>
              <w:rPr>
                <w:rFonts w:hint="eastAsia" w:ascii="仿宋_GB2312" w:hAnsi="仿宋_GB2312" w:eastAsia="仿宋_GB2312" w:cs="仿宋_GB2312"/>
                <w:spacing w:val="-105"/>
                <w:sz w:val="21"/>
                <w:szCs w:val="21"/>
              </w:rPr>
              <w:t>）</w:t>
            </w:r>
            <w:r>
              <w:rPr>
                <w:rFonts w:hint="eastAsia" w:ascii="仿宋_GB2312" w:hAnsi="仿宋_GB2312" w:eastAsia="仿宋_GB2312" w:cs="仿宋_GB2312"/>
                <w:sz w:val="21"/>
                <w:szCs w:val="21"/>
              </w:rPr>
              <w:t>内呈爆发流行。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1599" w:type="dxa"/>
            <w:vMerge w:val="restart"/>
            <w:tcBorders>
              <w:top w:val="single" w:color="auto" w:sz="4" w:space="0"/>
              <w:left w:val="single" w:color="auto" w:sz="4" w:space="0"/>
              <w:right w:val="single" w:color="auto" w:sz="4" w:space="0"/>
              <w:tl2br w:val="nil"/>
              <w:tr2bl w:val="nil"/>
            </w:tcBorders>
            <w:shd w:val="clear" w:color="auto" w:fill="DCE6F2"/>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w:t>
            </w:r>
          </w:p>
        </w:tc>
        <w:tc>
          <w:tcPr>
            <w:tcW w:w="2147"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pacing w:val="12"/>
                <w:sz w:val="21"/>
                <w:szCs w:val="21"/>
              </w:rPr>
            </w:pPr>
            <w:r>
              <w:rPr>
                <w:rFonts w:hint="eastAsia" w:ascii="仿宋_GB2312" w:hAnsi="仿宋_GB2312" w:eastAsia="仿宋_GB2312" w:cs="仿宋_GB2312"/>
                <w:sz w:val="21"/>
                <w:szCs w:val="21"/>
              </w:rPr>
              <w:t>——</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高致病性禽流感、口蹄疫、炭疽等高致病 性病原微生物菌种、毒种发生丢失。</w:t>
            </w:r>
          </w:p>
        </w:tc>
        <w:tc>
          <w:tcPr>
            <w:tcW w:w="1874"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1599" w:type="dxa"/>
            <w:vMerge w:val="continue"/>
            <w:tcBorders>
              <w:left w:val="single" w:color="auto" w:sz="4" w:space="0"/>
              <w:bottom w:val="single" w:color="auto" w:sz="4" w:space="0"/>
              <w:right w:val="single" w:color="auto" w:sz="4" w:space="0"/>
              <w:tl2br w:val="nil"/>
              <w:tr2bl w:val="nil"/>
            </w:tcBorders>
            <w:shd w:val="clear" w:color="auto" w:fill="DCE6F2"/>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2147"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农业部认定。</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农业部或省级政府兽</w:t>
            </w:r>
            <w:r>
              <w:rPr>
                <w:rFonts w:hint="eastAsia" w:ascii="仿宋_GB2312" w:hAnsi="仿宋_GB2312" w:eastAsia="仿宋_GB2312" w:cs="仿宋_GB2312"/>
                <w:sz w:val="21"/>
                <w:szCs w:val="21"/>
              </w:rPr>
              <w:t>医行政部门认定。</w:t>
            </w:r>
          </w:p>
        </w:tc>
        <w:tc>
          <w:tcPr>
            <w:tcW w:w="1873"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市（地）以上政府兽医行政部门认定。</w:t>
            </w:r>
          </w:p>
        </w:tc>
        <w:tc>
          <w:tcPr>
            <w:tcW w:w="1874" w:type="dxa"/>
            <w:tcBorders>
              <w:top w:val="single" w:color="auto" w:sz="4" w:space="0"/>
              <w:left w:val="single" w:color="auto" w:sz="4" w:space="0"/>
              <w:bottom w:val="single" w:color="auto" w:sz="4" w:space="0"/>
              <w:right w:val="single" w:color="auto" w:sz="4" w:space="0"/>
              <w:tl2br w:val="nil"/>
              <w:tr2bl w:val="nil"/>
            </w:tcBorders>
            <w:shd w:val="clear" w:color="auto" w:fill="F1F1F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县以上政府兽医行政部门认定。</w:t>
            </w:r>
          </w:p>
        </w:tc>
      </w:tr>
    </w:tbl>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sectPr>
          <w:type w:val="continuous"/>
          <w:pgSz w:w="11911" w:h="16838"/>
          <w:pgMar w:top="1417" w:right="1417" w:bottom="1417" w:left="1417" w:header="0" w:footer="1457" w:gutter="0"/>
          <w:pgNumType w:fmt="decimal"/>
          <w:cols w:space="0" w:num="1"/>
          <w:rtlGutter w:val="0"/>
          <w:docGrid w:linePitch="0" w:charSpace="0"/>
        </w:sectPr>
      </w:pPr>
    </w:p>
    <w:p>
      <w:pPr>
        <w:keepNext w:val="0"/>
        <w:keepLines w:val="0"/>
        <w:pageBreakBefore w:val="0"/>
        <w:widowControl w:val="0"/>
        <w:kinsoku w:val="0"/>
        <w:wordWrap/>
        <w:overflowPunct w:val="0"/>
        <w:topLinePunct w:val="0"/>
        <w:bidi w:val="0"/>
        <w:adjustRightInd/>
        <w:snapToGrid/>
        <w:spacing w:line="600" w:lineRule="exact"/>
        <w:ind w:left="0" w:right="0" w:firstLine="640" w:firstLineChars="200"/>
        <w:jc w:val="both"/>
        <w:textAlignment w:val="auto"/>
        <w:rPr>
          <w:rFonts w:hint="eastAsia" w:ascii="黑体" w:hAnsi="黑体" w:eastAsia="黑体" w:cs="黑体"/>
          <w:sz w:val="32"/>
          <w:szCs w:val="32"/>
        </w:rPr>
      </w:pPr>
      <w:bookmarkStart w:id="79" w:name="_Toc506_WPSOffice_Level1"/>
      <w:r>
        <w:rPr>
          <w:rFonts w:hint="eastAsia" w:ascii="黑体" w:hAnsi="黑体" w:eastAsia="黑体" w:cs="黑体"/>
          <w:sz w:val="32"/>
          <w:szCs w:val="32"/>
        </w:rPr>
        <w:t>四、社会安全类</w:t>
      </w:r>
      <w:bookmarkEnd w:id="79"/>
    </w:p>
    <w:tbl>
      <w:tblPr>
        <w:tblStyle w:val="8"/>
        <w:tblW w:w="9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089"/>
        <w:gridCol w:w="4035"/>
        <w:gridCol w:w="3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jc w:val="center"/>
        </w:trPr>
        <w:tc>
          <w:tcPr>
            <w:tcW w:w="1666" w:type="dxa"/>
            <w:gridSpan w:val="2"/>
            <w:tcBorders>
              <w:top w:val="single" w:color="auto" w:sz="4" w:space="0"/>
              <w:left w:val="single" w:color="auto" w:sz="4" w:space="0"/>
              <w:bottom w:val="single" w:color="auto" w:sz="4" w:space="0"/>
              <w:right w:val="single" w:color="auto" w:sz="4" w:space="0"/>
              <w:tl2br w:val="nil"/>
              <w:tr2bl w:val="nil"/>
            </w:tcBorders>
            <w:shd w:val="clear" w:color="auto" w:fill="C2D69B"/>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类</w:t>
            </w:r>
            <w:r>
              <w:rPr>
                <w:rFonts w:hint="eastAsia" w:ascii="仿宋_GB2312" w:hAnsi="仿宋_GB2312" w:eastAsia="仿宋_GB2312" w:cs="仿宋_GB2312"/>
                <w:b/>
                <w:spacing w:val="-5"/>
                <w:sz w:val="21"/>
                <w:szCs w:val="21"/>
              </w:rPr>
              <w:t xml:space="preserve"> </w:t>
            </w:r>
            <w:r>
              <w:rPr>
                <w:rFonts w:hint="eastAsia" w:ascii="仿宋_GB2312" w:hAnsi="仿宋_GB2312" w:eastAsia="仿宋_GB2312" w:cs="仿宋_GB2312"/>
                <w:b/>
                <w:sz w:val="21"/>
                <w:szCs w:val="21"/>
              </w:rPr>
              <w:t>型</w:t>
            </w: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C2D69B"/>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特</w:t>
            </w:r>
            <w:r>
              <w:rPr>
                <w:rFonts w:hint="eastAsia" w:ascii="仿宋_GB2312" w:hAnsi="仿宋_GB2312" w:eastAsia="仿宋_GB2312" w:cs="仿宋_GB2312"/>
                <w:b/>
                <w:spacing w:val="-4"/>
                <w:sz w:val="21"/>
                <w:szCs w:val="21"/>
              </w:rPr>
              <w:t xml:space="preserve"> </w:t>
            </w:r>
            <w:r>
              <w:rPr>
                <w:rFonts w:hint="eastAsia" w:ascii="仿宋_GB2312" w:hAnsi="仿宋_GB2312" w:eastAsia="仿宋_GB2312" w:cs="仿宋_GB2312"/>
                <w:b/>
                <w:sz w:val="21"/>
                <w:szCs w:val="21"/>
              </w:rPr>
              <w:t>大</w:t>
            </w:r>
            <w:r>
              <w:rPr>
                <w:rFonts w:hint="eastAsia" w:ascii="仿宋_GB2312" w:hAnsi="仿宋_GB2312" w:eastAsia="仿宋_GB2312" w:cs="仿宋_GB2312"/>
                <w:b/>
                <w:spacing w:val="-3"/>
                <w:sz w:val="21"/>
                <w:szCs w:val="21"/>
              </w:rPr>
              <w:t xml:space="preserve"> </w:t>
            </w:r>
            <w:r>
              <w:rPr>
                <w:rFonts w:hint="eastAsia" w:ascii="仿宋_GB2312" w:hAnsi="仿宋_GB2312" w:eastAsia="仿宋_GB2312" w:cs="仿宋_GB2312"/>
                <w:b/>
                <w:sz w:val="21"/>
                <w:szCs w:val="21"/>
              </w:rPr>
              <w:t>级</w:t>
            </w:r>
            <w:r>
              <w:rPr>
                <w:rFonts w:hint="eastAsia" w:ascii="仿宋_GB2312" w:hAnsi="仿宋_GB2312" w:eastAsia="仿宋_GB2312" w:cs="仿宋_GB2312"/>
                <w:b/>
                <w:spacing w:val="-3"/>
                <w:sz w:val="21"/>
                <w:szCs w:val="21"/>
              </w:rPr>
              <w:t xml:space="preserve"> </w:t>
            </w:r>
            <w:r>
              <w:rPr>
                <w:rFonts w:hint="eastAsia" w:ascii="仿宋_GB2312" w:hAnsi="仿宋_GB2312" w:eastAsia="仿宋_GB2312" w:cs="仿宋_GB2312"/>
                <w:b/>
                <w:sz w:val="21"/>
                <w:szCs w:val="21"/>
              </w:rPr>
              <w:t>别</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C2D69B"/>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重</w:t>
            </w:r>
            <w:r>
              <w:rPr>
                <w:rFonts w:hint="eastAsia" w:ascii="仿宋_GB2312" w:hAnsi="仿宋_GB2312" w:eastAsia="仿宋_GB2312" w:cs="仿宋_GB2312"/>
                <w:b/>
                <w:spacing w:val="-4"/>
                <w:sz w:val="21"/>
                <w:szCs w:val="21"/>
              </w:rPr>
              <w:t xml:space="preserve"> </w:t>
            </w:r>
            <w:r>
              <w:rPr>
                <w:rFonts w:hint="eastAsia" w:ascii="仿宋_GB2312" w:hAnsi="仿宋_GB2312" w:eastAsia="仿宋_GB2312" w:cs="仿宋_GB2312"/>
                <w:b/>
                <w:sz w:val="21"/>
                <w:szCs w:val="21"/>
              </w:rPr>
              <w:t>大</w:t>
            </w:r>
            <w:r>
              <w:rPr>
                <w:rFonts w:hint="eastAsia" w:ascii="仿宋_GB2312" w:hAnsi="仿宋_GB2312" w:eastAsia="仿宋_GB2312" w:cs="仿宋_GB2312"/>
                <w:b/>
                <w:spacing w:val="-3"/>
                <w:sz w:val="21"/>
                <w:szCs w:val="21"/>
              </w:rPr>
              <w:t xml:space="preserve"> </w:t>
            </w:r>
            <w:r>
              <w:rPr>
                <w:rFonts w:hint="eastAsia" w:ascii="仿宋_GB2312" w:hAnsi="仿宋_GB2312" w:eastAsia="仿宋_GB2312" w:cs="仿宋_GB2312"/>
                <w:b/>
                <w:sz w:val="21"/>
                <w:szCs w:val="21"/>
              </w:rPr>
              <w:t>级</w:t>
            </w:r>
            <w:r>
              <w:rPr>
                <w:rFonts w:hint="eastAsia" w:ascii="仿宋_GB2312" w:hAnsi="仿宋_GB2312" w:eastAsia="仿宋_GB2312" w:cs="仿宋_GB2312"/>
                <w:b/>
                <w:spacing w:val="-3"/>
                <w:sz w:val="21"/>
                <w:szCs w:val="21"/>
              </w:rPr>
              <w:t xml:space="preserve"> </w:t>
            </w:r>
            <w:r>
              <w:rPr>
                <w:rFonts w:hint="eastAsia" w:ascii="仿宋_GB2312" w:hAnsi="仿宋_GB2312" w:eastAsia="仿宋_GB2312" w:cs="仿宋_GB2312"/>
                <w:b/>
                <w:sz w:val="21"/>
                <w:szCs w:val="21"/>
              </w:rPr>
              <w:t>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exact"/>
          <w:jc w:val="center"/>
        </w:trPr>
        <w:tc>
          <w:tcPr>
            <w:tcW w:w="57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V"/>
          </w:tcPr>
          <w:p>
            <w:pPr>
              <w:pStyle w:val="12"/>
              <w:keepNext w:val="0"/>
              <w:keepLines w:val="0"/>
              <w:pageBreakBefore w:val="0"/>
              <w:widowControl w:val="0"/>
              <w:kinsoku w:val="0"/>
              <w:wordWrap/>
              <w:overflowPunct w:val="0"/>
              <w:topLinePunct w:val="0"/>
              <w:bidi w:val="0"/>
              <w:adjustRightInd/>
              <w:snapToGrid/>
              <w:spacing w:line="600" w:lineRule="exact"/>
              <w:ind w:left="0" w:right="0" w:firstLine="1687" w:firstLineChars="8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社 会 安 全 事 件</w:t>
            </w:r>
          </w:p>
        </w:tc>
        <w:tc>
          <w:tcPr>
            <w:tcW w:w="108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insoku w:val="0"/>
              <w:overflowPunct w:val="0"/>
              <w:spacing w:line="320" w:lineRule="exact"/>
              <w:ind w:firstLine="0" w:firstLineChars="0"/>
              <w:jc w:val="center"/>
              <w:rPr>
                <w:rFonts w:hint="eastAsia" w:ascii="仿宋_GB2312" w:hAnsi="仿宋_GB2312" w:eastAsia="仿宋_GB2312" w:cs="仿宋_GB2312"/>
                <w:sz w:val="21"/>
                <w:szCs w:val="21"/>
              </w:rPr>
            </w:pPr>
            <w:r>
              <w:rPr>
                <w:rFonts w:hint="eastAsia" w:ascii="宋体" w:hAnsi="宋体" w:eastAsia="宋体"/>
                <w:b/>
                <w:sz w:val="21"/>
              </w:rPr>
              <w:t>1</w:t>
            </w:r>
            <w:r>
              <w:rPr>
                <w:rFonts w:hint="eastAsia" w:ascii="宋体" w:hAnsi="宋体" w:eastAsia="宋体"/>
                <w:b/>
                <w:sz w:val="21"/>
                <w:lang w:val="en-US" w:eastAsia="zh-CN"/>
              </w:rPr>
              <w:t xml:space="preserve"> </w:t>
            </w:r>
            <w:r>
              <w:rPr>
                <w:rFonts w:hint="eastAsia" w:ascii="宋体" w:hAnsi="宋体" w:eastAsia="宋体"/>
                <w:b/>
                <w:sz w:val="21"/>
              </w:rPr>
              <w:t>群体事件</w:t>
            </w: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（1）一次参与人数 5000 人以上，严重影响社会稳定的事件；</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（1）参与人数在 1000-5000 人，非法集会游行示威、上访请愿、聚众闹事、罢工（市、课）等，或人数不多但涉及面广和有可能进京的非法集会和集体上访事件；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（2）冲击、围攻县级以上党政军机关和要害部门， 打、砸、抢、烧乡镇以上党政军机关事件；</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（3）参与人员对抗性特征突出，已发生大规模的打砸、抢、烧等违法犯罪行为；</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（2）涉及境内外宗教组织背景的大型非法宗教活动，或因民族宗教问题引发的严重影响民族团结的群体性事件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1"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（4）阻断铁路、国道、高速公路和重要交通枢纽、城市交通 8 小时停运，或阻挠、妨碍国家重点建设工程施工，造成 24 小时以上停工事件；</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（3）因土地、矿产、水资源、森林、草原、水域等权属争议和环境污染、生态破坏引发的，造成严重后果的群体性事件；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（5）造成 10 人以上死亡或 30 人以上受伤，严重危害社会稳定的事件；</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（4）造成 3-10 人死亡，或 10-30 人受伤群体性事件；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9"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（6）高校内聚集事件失控，并未经批准走出校门进行大规模游行、集会、绝食、静坐、请愿等行为，引发不同地区连锁反应，严重影响社会稳定；</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（5）高校校园网上出现大范围串联、煽动和蛊惑信息，校内聚集规模迅速扩大并出现多校串联聚集趋势，学校正常教育教学秩序受到严重影响甚至瘫痪，或因高校统一招生试题泄密引发的群体性事件；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（7）参与人数 500 人以上，或造成重大人员伤亡的群体性械斗、冲突事件；</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（6）参与人数 200-500 人，或造成较大人员伤亡的群体性械斗、冲突事件；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（8）参与人数在 10 人以上的暴狱事件；</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（9）出现全国范围或跨省（区、市），或跨区域的 严重影响社会稳定的互动性连锁反应；</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（7）已出现跨省（区、市）或行业影响社会 稳定的连锁反应，或造成了较严重的危害和损失，事态仍可能进一步扩大和升级；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（10）其它视情需要作为特别重大群体性事件对待的事件。</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（8）其它视情况需要作为重大群体性事件对待的事件。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EECE1"/>
            <w:vAlign w:val="center"/>
          </w:tcPr>
          <w:p>
            <w:pPr>
              <w:pStyle w:val="12"/>
              <w:kinsoku w:val="0"/>
              <w:overflowPunct w:val="0"/>
              <w:spacing w:line="320" w:lineRule="exact"/>
              <w:ind w:firstLine="0" w:firstLineChars="0"/>
              <w:jc w:val="center"/>
              <w:rPr>
                <w:rFonts w:ascii="宋体" w:hAnsi="宋体" w:eastAsia="宋体"/>
                <w:b/>
                <w:sz w:val="21"/>
              </w:rPr>
            </w:pPr>
            <w:r>
              <w:rPr>
                <w:rFonts w:hint="eastAsia" w:ascii="宋体" w:hAnsi="宋体" w:eastAsia="宋体"/>
                <w:b/>
                <w:sz w:val="21"/>
              </w:rPr>
              <w:t>2</w:t>
            </w:r>
            <w:r>
              <w:rPr>
                <w:rFonts w:hint="eastAsia" w:ascii="宋体" w:hAnsi="宋体" w:eastAsia="宋体"/>
                <w:b/>
                <w:sz w:val="21"/>
                <w:lang w:val="en-US" w:eastAsia="zh-CN"/>
              </w:rPr>
              <w:t xml:space="preserve">  </w:t>
            </w:r>
            <w:r>
              <w:rPr>
                <w:rFonts w:hint="eastAsia" w:ascii="宋体" w:hAnsi="宋体" w:eastAsia="宋体"/>
                <w:b/>
                <w:sz w:val="21"/>
              </w:rPr>
              <w:t>金融</w:t>
            </w:r>
          </w:p>
          <w:p>
            <w:pPr>
              <w:pStyle w:val="12"/>
              <w:kinsoku w:val="0"/>
              <w:overflowPunct w:val="0"/>
              <w:spacing w:line="320" w:lineRule="exact"/>
              <w:ind w:firstLine="0" w:firstLineChars="0"/>
              <w:jc w:val="both"/>
              <w:rPr>
                <w:rFonts w:hint="eastAsia" w:ascii="仿宋_GB2312" w:hAnsi="仿宋_GB2312" w:eastAsia="仿宋_GB2312" w:cs="仿宋_GB2312"/>
                <w:b/>
                <w:sz w:val="21"/>
                <w:szCs w:val="21"/>
              </w:rPr>
            </w:pPr>
            <w:r>
              <w:rPr>
                <w:rFonts w:hint="eastAsia" w:ascii="宋体" w:hAnsi="宋体" w:eastAsia="宋体"/>
                <w:b/>
                <w:sz w:val="21"/>
              </w:rPr>
              <w:t>突发事件</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金</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融</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突</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发</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事件</w:t>
            </w: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（1）具有全国性影响且涉及本地区银行业金融机构的突发事件；</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（1）对金融行业造成影响，但未造成全国性影响的金融突发事件；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（2）金融行业已出现或将要出现连锁反应，需要各有关部门协同配合共同处置的金融突发事件</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（2）所涉及省（区、市）监管部门不能单独 应对，需进行跨省（区、市）或跨部门协调的金融突发事件；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8" w:hRule="exact"/>
          <w:jc w:val="center"/>
        </w:trPr>
        <w:tc>
          <w:tcPr>
            <w:tcW w:w="57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0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4035"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（3）国际上出现的，已经影响或极有可能影响国内宏观金融稳定的金融突发事件。</w:t>
            </w:r>
          </w:p>
        </w:tc>
        <w:tc>
          <w:tcPr>
            <w:tcW w:w="3957" w:type="dxa"/>
            <w:tcBorders>
              <w:top w:val="single" w:color="auto" w:sz="4" w:space="0"/>
              <w:left w:val="single" w:color="auto" w:sz="4" w:space="0"/>
              <w:bottom w:val="single" w:color="auto" w:sz="4" w:space="0"/>
              <w:right w:val="single" w:color="auto"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keepNext w:val="0"/>
        <w:keepLines w:val="0"/>
        <w:pageBreakBefore w:val="0"/>
        <w:widowControl w:val="0"/>
        <w:wordWrap/>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sectPr>
          <w:footerReference r:id="rId6" w:type="default"/>
          <w:footerReference r:id="rId7" w:type="even"/>
          <w:pgSz w:w="11911" w:h="16838"/>
          <w:pgMar w:top="1417" w:right="1417" w:bottom="1417" w:left="1417" w:header="0" w:footer="1191" w:gutter="0"/>
          <w:pgNumType w:fmt="decimal"/>
          <w:cols w:space="0" w:num="1"/>
          <w:rtlGutter w:val="0"/>
          <w:docGrid w:linePitch="286" w:charSpace="0"/>
        </w:sectPr>
      </w:pPr>
    </w:p>
    <w:tbl>
      <w:tblPr>
        <w:tblStyle w:val="8"/>
        <w:tblpPr w:leftFromText="180" w:rightFromText="180" w:vertAnchor="text" w:horzAnchor="page" w:tblpX="1328" w:tblpY="-96"/>
        <w:tblOverlap w:val="never"/>
        <w:tblW w:w="9727" w:type="dxa"/>
        <w:tblInd w:w="0" w:type="dxa"/>
        <w:tblLayout w:type="fixed"/>
        <w:tblCellMar>
          <w:top w:w="0" w:type="dxa"/>
          <w:left w:w="108" w:type="dxa"/>
          <w:bottom w:w="0" w:type="dxa"/>
          <w:right w:w="108" w:type="dxa"/>
        </w:tblCellMar>
      </w:tblPr>
      <w:tblGrid>
        <w:gridCol w:w="682"/>
        <w:gridCol w:w="1170"/>
        <w:gridCol w:w="3905"/>
        <w:gridCol w:w="3970"/>
      </w:tblGrid>
      <w:tr>
        <w:tblPrEx>
          <w:tblLayout w:type="fixed"/>
          <w:tblCellMar>
            <w:top w:w="0" w:type="dxa"/>
            <w:left w:w="108" w:type="dxa"/>
            <w:bottom w:w="0" w:type="dxa"/>
            <w:right w:w="108" w:type="dxa"/>
          </w:tblCellMar>
        </w:tblPrEx>
        <w:trPr>
          <w:trHeight w:val="1091" w:hRule="exact"/>
        </w:trPr>
        <w:tc>
          <w:tcPr>
            <w:tcW w:w="185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C2D69B"/>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类</w:t>
            </w:r>
            <w:r>
              <w:rPr>
                <w:rFonts w:hint="eastAsia" w:ascii="仿宋_GB2312" w:hAnsi="仿宋_GB2312" w:eastAsia="仿宋_GB2312" w:cs="仿宋_GB2312"/>
                <w:b/>
                <w:spacing w:val="-5"/>
                <w:sz w:val="21"/>
                <w:szCs w:val="21"/>
              </w:rPr>
              <w:t xml:space="preserve"> </w:t>
            </w:r>
            <w:r>
              <w:rPr>
                <w:rFonts w:hint="eastAsia" w:ascii="仿宋_GB2312" w:hAnsi="仿宋_GB2312" w:eastAsia="仿宋_GB2312" w:cs="仿宋_GB2312"/>
                <w:b/>
                <w:sz w:val="21"/>
                <w:szCs w:val="21"/>
              </w:rPr>
              <w:t>型</w:t>
            </w:r>
          </w:p>
        </w:tc>
        <w:tc>
          <w:tcPr>
            <w:tcW w:w="3905" w:type="dxa"/>
            <w:tcBorders>
              <w:top w:val="single" w:color="000000" w:sz="4" w:space="0"/>
              <w:left w:val="single" w:color="000000" w:sz="4" w:space="0"/>
              <w:bottom w:val="single" w:color="000000" w:sz="4" w:space="0"/>
              <w:right w:val="single" w:color="000000" w:sz="4" w:space="0"/>
              <w:tl2br w:val="nil"/>
              <w:tr2bl w:val="nil"/>
            </w:tcBorders>
            <w:shd w:val="clear" w:color="auto" w:fill="C2D69B"/>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特</w:t>
            </w:r>
            <w:r>
              <w:rPr>
                <w:rFonts w:hint="eastAsia" w:ascii="仿宋_GB2312" w:hAnsi="仿宋_GB2312" w:eastAsia="仿宋_GB2312" w:cs="仿宋_GB2312"/>
                <w:b/>
                <w:spacing w:val="-4"/>
                <w:sz w:val="21"/>
                <w:szCs w:val="21"/>
              </w:rPr>
              <w:t xml:space="preserve"> </w:t>
            </w:r>
            <w:r>
              <w:rPr>
                <w:rFonts w:hint="eastAsia" w:ascii="仿宋_GB2312" w:hAnsi="仿宋_GB2312" w:eastAsia="仿宋_GB2312" w:cs="仿宋_GB2312"/>
                <w:b/>
                <w:sz w:val="21"/>
                <w:szCs w:val="21"/>
              </w:rPr>
              <w:t>大</w:t>
            </w:r>
            <w:r>
              <w:rPr>
                <w:rFonts w:hint="eastAsia" w:ascii="仿宋_GB2312" w:hAnsi="仿宋_GB2312" w:eastAsia="仿宋_GB2312" w:cs="仿宋_GB2312"/>
                <w:b/>
                <w:spacing w:val="-3"/>
                <w:sz w:val="21"/>
                <w:szCs w:val="21"/>
              </w:rPr>
              <w:t xml:space="preserve"> </w:t>
            </w:r>
            <w:r>
              <w:rPr>
                <w:rFonts w:hint="eastAsia" w:ascii="仿宋_GB2312" w:hAnsi="仿宋_GB2312" w:eastAsia="仿宋_GB2312" w:cs="仿宋_GB2312"/>
                <w:b/>
                <w:sz w:val="21"/>
                <w:szCs w:val="21"/>
              </w:rPr>
              <w:t>级</w:t>
            </w:r>
            <w:r>
              <w:rPr>
                <w:rFonts w:hint="eastAsia" w:ascii="仿宋_GB2312" w:hAnsi="仿宋_GB2312" w:eastAsia="仿宋_GB2312" w:cs="仿宋_GB2312"/>
                <w:b/>
                <w:spacing w:val="-3"/>
                <w:sz w:val="21"/>
                <w:szCs w:val="21"/>
              </w:rPr>
              <w:t xml:space="preserve"> </w:t>
            </w:r>
            <w:r>
              <w:rPr>
                <w:rFonts w:hint="eastAsia" w:ascii="仿宋_GB2312" w:hAnsi="仿宋_GB2312" w:eastAsia="仿宋_GB2312" w:cs="仿宋_GB2312"/>
                <w:b/>
                <w:sz w:val="21"/>
                <w:szCs w:val="21"/>
              </w:rPr>
              <w:t>别</w:t>
            </w:r>
          </w:p>
        </w:tc>
        <w:tc>
          <w:tcPr>
            <w:tcW w:w="3970" w:type="dxa"/>
            <w:tcBorders>
              <w:top w:val="single" w:color="000000" w:sz="4" w:space="0"/>
              <w:left w:val="single" w:color="000000" w:sz="4" w:space="0"/>
              <w:bottom w:val="single" w:color="000000" w:sz="4" w:space="0"/>
              <w:right w:val="single" w:color="000000" w:sz="4" w:space="0"/>
              <w:tl2br w:val="nil"/>
              <w:tr2bl w:val="nil"/>
            </w:tcBorders>
            <w:shd w:val="clear" w:color="auto" w:fill="C2D69B"/>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重</w:t>
            </w:r>
            <w:r>
              <w:rPr>
                <w:rFonts w:hint="eastAsia" w:ascii="仿宋_GB2312" w:hAnsi="仿宋_GB2312" w:eastAsia="仿宋_GB2312" w:cs="仿宋_GB2312"/>
                <w:b/>
                <w:spacing w:val="-4"/>
                <w:sz w:val="21"/>
                <w:szCs w:val="21"/>
              </w:rPr>
              <w:t xml:space="preserve"> </w:t>
            </w:r>
            <w:r>
              <w:rPr>
                <w:rFonts w:hint="eastAsia" w:ascii="仿宋_GB2312" w:hAnsi="仿宋_GB2312" w:eastAsia="仿宋_GB2312" w:cs="仿宋_GB2312"/>
                <w:b/>
                <w:sz w:val="21"/>
                <w:szCs w:val="21"/>
              </w:rPr>
              <w:t>大</w:t>
            </w:r>
            <w:r>
              <w:rPr>
                <w:rFonts w:hint="eastAsia" w:ascii="仿宋_GB2312" w:hAnsi="仿宋_GB2312" w:eastAsia="仿宋_GB2312" w:cs="仿宋_GB2312"/>
                <w:b/>
                <w:spacing w:val="-3"/>
                <w:sz w:val="21"/>
                <w:szCs w:val="21"/>
              </w:rPr>
              <w:t xml:space="preserve"> </w:t>
            </w:r>
            <w:r>
              <w:rPr>
                <w:rFonts w:hint="eastAsia" w:ascii="仿宋_GB2312" w:hAnsi="仿宋_GB2312" w:eastAsia="仿宋_GB2312" w:cs="仿宋_GB2312"/>
                <w:b/>
                <w:sz w:val="21"/>
                <w:szCs w:val="21"/>
              </w:rPr>
              <w:t>级</w:t>
            </w:r>
            <w:r>
              <w:rPr>
                <w:rFonts w:hint="eastAsia" w:ascii="仿宋_GB2312" w:hAnsi="仿宋_GB2312" w:eastAsia="仿宋_GB2312" w:cs="仿宋_GB2312"/>
                <w:b/>
                <w:spacing w:val="-3"/>
                <w:sz w:val="21"/>
                <w:szCs w:val="21"/>
              </w:rPr>
              <w:t xml:space="preserve"> </w:t>
            </w:r>
            <w:r>
              <w:rPr>
                <w:rFonts w:hint="eastAsia" w:ascii="仿宋_GB2312" w:hAnsi="仿宋_GB2312" w:eastAsia="仿宋_GB2312" w:cs="仿宋_GB2312"/>
                <w:b/>
                <w:sz w:val="21"/>
                <w:szCs w:val="21"/>
              </w:rPr>
              <w:t>别</w:t>
            </w:r>
          </w:p>
        </w:tc>
      </w:tr>
      <w:tr>
        <w:tblPrEx>
          <w:tblLayout w:type="fixed"/>
          <w:tblCellMar>
            <w:top w:w="0" w:type="dxa"/>
            <w:left w:w="108" w:type="dxa"/>
            <w:bottom w:w="0" w:type="dxa"/>
            <w:right w:w="108" w:type="dxa"/>
          </w:tblCellMar>
        </w:tblPrEx>
        <w:trPr>
          <w:trHeight w:val="3258" w:hRule="exact"/>
        </w:trPr>
        <w:tc>
          <w:tcPr>
            <w:tcW w:w="682" w:type="dxa"/>
            <w:vMerge w:val="restart"/>
            <w:tcBorders>
              <w:top w:val="single" w:color="000000" w:sz="4" w:space="0"/>
              <w:left w:val="single" w:color="000000" w:sz="4" w:space="0"/>
              <w:bottom w:val="nil"/>
              <w:right w:val="single" w:color="000000" w:sz="4" w:space="0"/>
              <w:tl2br w:val="nil"/>
              <w:tr2bl w:val="nil"/>
            </w:tcBorders>
            <w:shd w:val="clear" w:color="auto" w:fill="D6E3BC"/>
            <w:textDirection w:val="tbRlV"/>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社 会 安 全 事 件</w:t>
            </w:r>
          </w:p>
        </w:tc>
        <w:tc>
          <w:tcPr>
            <w:tcW w:w="1170" w:type="dxa"/>
            <w:vMerge w:val="restart"/>
            <w:tcBorders>
              <w:top w:val="single" w:color="000000" w:sz="4" w:space="0"/>
              <w:left w:val="single" w:color="000000" w:sz="4" w:space="0"/>
              <w:bottom w:val="nil"/>
              <w:right w:val="single" w:color="000000"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3影响市场稳定事件</w:t>
            </w: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905" w:type="dxa"/>
            <w:tcBorders>
              <w:top w:val="single" w:color="000000" w:sz="4" w:space="0"/>
              <w:left w:val="single" w:color="000000" w:sz="4" w:space="0"/>
              <w:bottom w:val="nil"/>
              <w:right w:val="single" w:color="000000"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position w:val="1"/>
                <w:sz w:val="21"/>
                <w:szCs w:val="21"/>
              </w:rPr>
              <w:t>（1）出现群众大量集中抢购、粮食脱销断档、价格大幅度上涨等粮食市场急剧波动的状况，以及超过县</w:t>
            </w:r>
            <w:r>
              <w:rPr>
                <w:rFonts w:hint="eastAsia" w:ascii="仿宋_GB2312" w:hAnsi="仿宋_GB2312" w:eastAsia="仿宋_GB2312" w:cs="仿宋_GB2312"/>
                <w:spacing w:val="-60"/>
                <w:position w:val="1"/>
                <w:sz w:val="21"/>
                <w:szCs w:val="21"/>
              </w:rPr>
              <w:t xml:space="preserve"> </w:t>
            </w:r>
            <w:r>
              <w:rPr>
                <w:rFonts w:hint="eastAsia" w:ascii="仿宋_GB2312" w:hAnsi="仿宋_GB2312" w:eastAsia="仿宋_GB2312" w:cs="仿宋_GB2312"/>
                <w:spacing w:val="-1"/>
                <w:position w:val="1"/>
                <w:sz w:val="21"/>
                <w:szCs w:val="21"/>
              </w:rPr>
              <w:t>（市）级人民政府处置能力和省政府认为需要按照国</w:t>
            </w:r>
            <w:r>
              <w:rPr>
                <w:rFonts w:hint="eastAsia" w:ascii="仿宋_GB2312" w:hAnsi="仿宋_GB2312" w:eastAsia="仿宋_GB2312" w:cs="仿宋_GB2312"/>
                <w:position w:val="1"/>
                <w:sz w:val="21"/>
                <w:szCs w:val="21"/>
              </w:rPr>
              <w:t>家级粮食应急状态来对待的情况；</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970"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（1）在较大范围或省会等大中城市出现粮食</w:t>
            </w:r>
            <w:r>
              <w:rPr>
                <w:rFonts w:hint="eastAsia" w:ascii="仿宋_GB2312" w:hAnsi="仿宋_GB2312" w:eastAsia="仿宋_GB2312" w:cs="仿宋_GB2312"/>
                <w:spacing w:val="-60"/>
                <w:position w:val="1"/>
                <w:sz w:val="21"/>
                <w:szCs w:val="21"/>
              </w:rPr>
              <w:t xml:space="preserve"> </w:t>
            </w:r>
            <w:r>
              <w:rPr>
                <w:rFonts w:hint="eastAsia" w:ascii="仿宋_GB2312" w:hAnsi="仿宋_GB2312" w:eastAsia="仿宋_GB2312" w:cs="仿宋_GB2312"/>
                <w:position w:val="1"/>
                <w:sz w:val="21"/>
                <w:szCs w:val="21"/>
              </w:rPr>
              <w:t>市场急剧波动状况；</w:t>
            </w:r>
          </w:p>
        </w:tc>
      </w:tr>
      <w:tr>
        <w:tblPrEx>
          <w:tblLayout w:type="fixed"/>
          <w:tblCellMar>
            <w:top w:w="0" w:type="dxa"/>
            <w:left w:w="108" w:type="dxa"/>
            <w:bottom w:w="0" w:type="dxa"/>
            <w:right w:w="108" w:type="dxa"/>
          </w:tblCellMar>
        </w:tblPrEx>
        <w:trPr>
          <w:trHeight w:val="2066" w:hRule="exact"/>
        </w:trPr>
        <w:tc>
          <w:tcPr>
            <w:tcW w:w="682" w:type="dxa"/>
            <w:vMerge w:val="continue"/>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top w:val="nil"/>
              <w:left w:val="single" w:color="000000" w:sz="4" w:space="0"/>
              <w:bottom w:val="nil"/>
              <w:right w:val="single" w:color="000000"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90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6"/>
              <w:keepNext w:val="0"/>
              <w:keepLines w:val="0"/>
              <w:pageBreakBefore w:val="0"/>
              <w:widowControl w:val="0"/>
              <w:tabs>
                <w:tab w:val="left" w:pos="1316"/>
              </w:tabs>
              <w:kinsoku w:val="0"/>
              <w:wordWrap/>
              <w:overflowPunct w:val="0"/>
              <w:topLinePunct w:val="0"/>
              <w:bidi w:val="0"/>
              <w:adjustRightInd/>
              <w:snapToGrid/>
              <w:spacing w:line="600" w:lineRule="exact"/>
              <w:ind w:left="0" w:right="0" w:firstLine="416"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（2）在相邻区域有</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z w:val="21"/>
                <w:szCs w:val="21"/>
              </w:rPr>
              <w:t>2</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pacing w:val="-1"/>
                <w:sz w:val="21"/>
                <w:szCs w:val="21"/>
              </w:rPr>
              <w:t>个以上县（市）发生重要生活</w:t>
            </w:r>
            <w:r>
              <w:rPr>
                <w:rFonts w:hint="eastAsia" w:ascii="仿宋_GB2312" w:hAnsi="仿宋_GB2312" w:eastAsia="仿宋_GB2312" w:cs="仿宋_GB2312"/>
                <w:sz w:val="21"/>
                <w:szCs w:val="21"/>
              </w:rPr>
              <w:t>必需品市场异常波动，供应短缺；</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970"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（2）在</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z w:val="21"/>
                <w:szCs w:val="21"/>
              </w:rPr>
              <w:t>2</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z w:val="21"/>
                <w:szCs w:val="21"/>
              </w:rPr>
              <w:t>个以上县（市）发生重要生活必需品市场异常波动，供应短缺。</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r>
      <w:tr>
        <w:tblPrEx>
          <w:tblLayout w:type="fixed"/>
          <w:tblCellMar>
            <w:top w:w="0" w:type="dxa"/>
            <w:left w:w="108" w:type="dxa"/>
            <w:bottom w:w="0" w:type="dxa"/>
            <w:right w:w="108" w:type="dxa"/>
          </w:tblCellMar>
        </w:tblPrEx>
        <w:trPr>
          <w:trHeight w:val="2561" w:hRule="exact"/>
        </w:trPr>
        <w:tc>
          <w:tcPr>
            <w:tcW w:w="682" w:type="dxa"/>
            <w:vMerge w:val="continue"/>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top w:val="nil"/>
              <w:left w:val="single" w:color="000000" w:sz="4" w:space="0"/>
              <w:bottom w:val="nil"/>
              <w:right w:val="single" w:color="000000"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905" w:type="dxa"/>
            <w:tcBorders>
              <w:top w:val="single" w:color="000000" w:sz="4" w:space="0"/>
              <w:left w:val="single" w:color="000000" w:sz="4" w:space="0"/>
              <w:bottom w:val="nil"/>
              <w:right w:val="single" w:color="000000"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16"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（3）在数个县（市）内呈多发态势的重要生活必需</w:t>
            </w:r>
            <w:r>
              <w:rPr>
                <w:rFonts w:hint="eastAsia" w:ascii="仿宋_GB2312" w:hAnsi="仿宋_GB2312" w:eastAsia="仿宋_GB2312" w:cs="仿宋_GB2312"/>
                <w:sz w:val="21"/>
                <w:szCs w:val="21"/>
              </w:rPr>
              <w:t>的市场异常波动，供应短缺。</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970"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Layout w:type="fixed"/>
          <w:tblCellMar>
            <w:top w:w="0" w:type="dxa"/>
            <w:left w:w="108" w:type="dxa"/>
            <w:bottom w:w="0" w:type="dxa"/>
            <w:right w:w="108" w:type="dxa"/>
          </w:tblCellMar>
        </w:tblPrEx>
        <w:trPr>
          <w:trHeight w:val="1329" w:hRule="exact"/>
        </w:trPr>
        <w:tc>
          <w:tcPr>
            <w:tcW w:w="682" w:type="dxa"/>
            <w:vMerge w:val="continue"/>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restart"/>
            <w:tcBorders>
              <w:top w:val="single" w:color="000000" w:sz="4" w:space="0"/>
              <w:left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4恐怖袭击事件</w:t>
            </w:r>
          </w:p>
        </w:tc>
        <w:tc>
          <w:tcPr>
            <w:tcW w:w="7875" w:type="dxa"/>
            <w:gridSpan w:val="2"/>
            <w:tcBorders>
              <w:top w:val="single" w:color="000000" w:sz="4" w:space="0"/>
              <w:left w:val="single" w:color="000000" w:sz="4" w:space="0"/>
              <w:bottom w:val="nil"/>
              <w:right w:val="single" w:color="000000" w:sz="4" w:space="0"/>
              <w:tl2br w:val="nil"/>
              <w:tr2bl w:val="nil"/>
            </w:tcBorders>
            <w:shd w:val="clear" w:color="auto" w:fill="EBF1DE"/>
            <w:vAlign w:val="center"/>
          </w:tcPr>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（1）利用生物制剂、化学毒剂进行大规模袭击或攻击生产、贮存、运输生化毒物设施、工具的；</w:t>
            </w: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r>
      <w:tr>
        <w:tblPrEx>
          <w:tblLayout w:type="fixed"/>
          <w:tblCellMar>
            <w:top w:w="0" w:type="dxa"/>
            <w:left w:w="108" w:type="dxa"/>
            <w:bottom w:w="0" w:type="dxa"/>
            <w:right w:w="108" w:type="dxa"/>
          </w:tblCellMar>
        </w:tblPrEx>
        <w:trPr>
          <w:trHeight w:val="1258" w:hRule="exact"/>
        </w:trPr>
        <w:tc>
          <w:tcPr>
            <w:tcW w:w="682" w:type="dxa"/>
            <w:vMerge w:val="continue"/>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left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7875" w:type="dxa"/>
            <w:gridSpan w:val="2"/>
            <w:tcBorders>
              <w:top w:val="single" w:color="000000" w:sz="4" w:space="0"/>
              <w:left w:val="single" w:color="000000" w:sz="4" w:space="0"/>
              <w:bottom w:val="nil"/>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（2）利用核爆炸、核辐射进行袭击或攻击核设施、核材料装运工具的；</w:t>
            </w:r>
          </w:p>
        </w:tc>
      </w:tr>
      <w:tr>
        <w:tblPrEx>
          <w:tblLayout w:type="fixed"/>
          <w:tblCellMar>
            <w:top w:w="0" w:type="dxa"/>
            <w:left w:w="108" w:type="dxa"/>
            <w:bottom w:w="0" w:type="dxa"/>
            <w:right w:w="108" w:type="dxa"/>
          </w:tblCellMar>
        </w:tblPrEx>
        <w:trPr>
          <w:trHeight w:val="2027" w:hRule="exact"/>
        </w:trPr>
        <w:tc>
          <w:tcPr>
            <w:tcW w:w="682" w:type="dxa"/>
            <w:vMerge w:val="continue"/>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left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7875" w:type="dxa"/>
            <w:gridSpan w:val="2"/>
            <w:tcBorders>
              <w:top w:val="single" w:color="000000" w:sz="4" w:space="0"/>
              <w:left w:val="single" w:color="000000" w:sz="4" w:space="0"/>
              <w:bottom w:val="nil"/>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（3）利用爆炸手段，袭击党政军首脑机关、警卫现场、城市标志性建筑物、公众聚集场所、国家 重要基础设施、主要军事设施、民生设施、航空器的；</w:t>
            </w:r>
          </w:p>
        </w:tc>
      </w:tr>
      <w:tr>
        <w:tblPrEx>
          <w:tblLayout w:type="fixed"/>
          <w:tblCellMar>
            <w:top w:w="0" w:type="dxa"/>
            <w:left w:w="108" w:type="dxa"/>
            <w:bottom w:w="0" w:type="dxa"/>
            <w:right w:w="108" w:type="dxa"/>
          </w:tblCellMar>
        </w:tblPrEx>
        <w:trPr>
          <w:trHeight w:val="1094" w:hRule="exact"/>
        </w:trPr>
        <w:tc>
          <w:tcPr>
            <w:tcW w:w="682" w:type="dxa"/>
            <w:vMerge w:val="continue"/>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left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787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（4）劫持航空器、轮船、火车等公共交通工具，造成严重危害后果的；</w:t>
            </w:r>
          </w:p>
        </w:tc>
      </w:tr>
      <w:tr>
        <w:tblPrEx>
          <w:tblLayout w:type="fixed"/>
          <w:tblCellMar>
            <w:top w:w="0" w:type="dxa"/>
            <w:left w:w="108" w:type="dxa"/>
            <w:bottom w:w="0" w:type="dxa"/>
            <w:right w:w="108" w:type="dxa"/>
          </w:tblCellMar>
        </w:tblPrEx>
        <w:trPr>
          <w:trHeight w:val="1631" w:hRule="exact"/>
        </w:trPr>
        <w:tc>
          <w:tcPr>
            <w:tcW w:w="682" w:type="dxa"/>
            <w:vMerge w:val="continue"/>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left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787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（5）袭击、劫持警卫对象、国内外重要知名人士及大规模袭击、劫持平民，造成重大影响和危害怖的；</w:t>
            </w:r>
          </w:p>
        </w:tc>
      </w:tr>
      <w:tr>
        <w:tblPrEx>
          <w:tblLayout w:type="fixed"/>
          <w:tblCellMar>
            <w:top w:w="0" w:type="dxa"/>
            <w:left w:w="108" w:type="dxa"/>
            <w:bottom w:w="0" w:type="dxa"/>
            <w:right w:w="108" w:type="dxa"/>
          </w:tblCellMar>
        </w:tblPrEx>
        <w:trPr>
          <w:trHeight w:val="1186" w:hRule="exact"/>
        </w:trPr>
        <w:tc>
          <w:tcPr>
            <w:tcW w:w="682" w:type="dxa"/>
            <w:vMerge w:val="continue"/>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left w:val="single" w:color="000000" w:sz="4" w:space="0"/>
              <w:bottom w:val="nil"/>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787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（6）大规模攻击国家机关、军队或民用计算机信息系统，构成重大危害的。</w:t>
            </w:r>
          </w:p>
        </w:tc>
      </w:tr>
      <w:tr>
        <w:tblPrEx>
          <w:tblLayout w:type="fixed"/>
          <w:tblCellMar>
            <w:top w:w="0" w:type="dxa"/>
            <w:left w:w="108" w:type="dxa"/>
            <w:bottom w:w="0" w:type="dxa"/>
            <w:right w:w="108" w:type="dxa"/>
          </w:tblCellMar>
        </w:tblPrEx>
        <w:trPr>
          <w:trHeight w:val="3679" w:hRule="exact"/>
        </w:trPr>
        <w:tc>
          <w:tcPr>
            <w:tcW w:w="682" w:type="dxa"/>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restart"/>
            <w:tcBorders>
              <w:top w:val="single" w:color="000000" w:sz="4" w:space="0"/>
              <w:left w:val="single" w:color="000000" w:sz="4" w:space="0"/>
              <w:bottom w:val="nil"/>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5刑事案件</w:t>
            </w:r>
          </w:p>
        </w:tc>
        <w:tc>
          <w:tcPr>
            <w:tcW w:w="390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（1）一次造成 10 人以上死亡的杀人、爆炸、纵火、毒气、投放危险物质和邮寄危险物品等案件，或在公共场所造成 6 人以上死亡的案件，或采取绑架、劫持人质等手段，造成恶劣社会影响或可能造成严重后果的案件；</w:t>
            </w:r>
          </w:p>
        </w:tc>
        <w:tc>
          <w:tcPr>
            <w:tcW w:w="3970"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（1）一次造成公共场所 3 人以上死亡，或学校内发生的造成人员伤亡、危害严重的杀人、爆炸、纵火、毒气、绑架、劫持人质和投入危险物质案件；</w:t>
            </w:r>
          </w:p>
        </w:tc>
      </w:tr>
      <w:tr>
        <w:tblPrEx>
          <w:tblLayout w:type="fixed"/>
          <w:tblCellMar>
            <w:top w:w="0" w:type="dxa"/>
            <w:left w:w="108" w:type="dxa"/>
            <w:bottom w:w="0" w:type="dxa"/>
            <w:right w:w="108" w:type="dxa"/>
          </w:tblCellMar>
        </w:tblPrEx>
        <w:trPr>
          <w:trHeight w:val="3128" w:hRule="exact"/>
        </w:trPr>
        <w:tc>
          <w:tcPr>
            <w:tcW w:w="682" w:type="dxa"/>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top w:val="nil"/>
              <w:left w:val="single" w:color="000000" w:sz="4" w:space="0"/>
              <w:bottom w:val="nil"/>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90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（2）抢劫金融机构或运钞车，盗窃金 100 万元以上的案件；</w:t>
            </w:r>
          </w:p>
        </w:tc>
        <w:tc>
          <w:tcPr>
            <w:tcW w:w="3970"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（2）劫持现金50万元或财物价值200万元以上，盗窃现金100万元以上的或财物价值300万元以上，或抢劫金融机构或运钞车，盗窃金融机构现金30万以上的案件；</w:t>
            </w:r>
          </w:p>
        </w:tc>
      </w:tr>
      <w:tr>
        <w:tblPrEx>
          <w:tblLayout w:type="fixed"/>
          <w:tblCellMar>
            <w:top w:w="0" w:type="dxa"/>
            <w:left w:w="108" w:type="dxa"/>
            <w:bottom w:w="0" w:type="dxa"/>
            <w:right w:w="108" w:type="dxa"/>
          </w:tblCellMar>
        </w:tblPrEx>
        <w:trPr>
          <w:trHeight w:val="2458" w:hRule="exact"/>
        </w:trPr>
        <w:tc>
          <w:tcPr>
            <w:tcW w:w="682" w:type="dxa"/>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top w:val="nil"/>
              <w:left w:val="single" w:color="000000" w:sz="4" w:space="0"/>
              <w:bottom w:val="nil"/>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90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（3）发生的劫持民用运输航空器、客轮和货轮等案件；</w:t>
            </w:r>
          </w:p>
        </w:tc>
        <w:tc>
          <w:tcPr>
            <w:tcW w:w="3970"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（3）有组织团伙性制售假劣药品、医疗器械和 有毒有害食品，对人体健康和生命安全造成威胁 的案件；</w:t>
            </w:r>
          </w:p>
        </w:tc>
      </w:tr>
      <w:tr>
        <w:tblPrEx>
          <w:tblLayout w:type="fixed"/>
          <w:tblCellMar>
            <w:top w:w="0" w:type="dxa"/>
            <w:left w:w="108" w:type="dxa"/>
            <w:bottom w:w="0" w:type="dxa"/>
            <w:right w:w="108" w:type="dxa"/>
          </w:tblCellMar>
        </w:tblPrEx>
        <w:trPr>
          <w:trHeight w:val="2409" w:hRule="exact"/>
        </w:trPr>
        <w:tc>
          <w:tcPr>
            <w:tcW w:w="682" w:type="dxa"/>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top w:val="nil"/>
              <w:left w:val="single" w:color="000000" w:sz="4" w:space="0"/>
              <w:bottom w:val="nil"/>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90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（4）抢劫、走私、盗窃军（警）用枪械 10 支以上的案件；</w:t>
            </w:r>
          </w:p>
        </w:tc>
        <w:tc>
          <w:tcPr>
            <w:tcW w:w="3970"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（4）案值数额在 2000 万元以上的走私、骗汇、 逃汇、洗钱、金融诈骗案、增值税发票及其它票 证案，面值在 200 万元以上的制贩假币案件；</w:t>
            </w:r>
          </w:p>
        </w:tc>
      </w:tr>
      <w:tr>
        <w:tblPrEx>
          <w:tblLayout w:type="fixed"/>
          <w:tblCellMar>
            <w:top w:w="0" w:type="dxa"/>
            <w:left w:w="108" w:type="dxa"/>
            <w:bottom w:w="0" w:type="dxa"/>
            <w:right w:w="108" w:type="dxa"/>
          </w:tblCellMar>
        </w:tblPrEx>
        <w:trPr>
          <w:trHeight w:val="2651" w:hRule="exact"/>
        </w:trPr>
        <w:tc>
          <w:tcPr>
            <w:tcW w:w="682" w:type="dxa"/>
            <w:tcBorders>
              <w:top w:val="nil"/>
              <w:left w:val="single" w:color="000000" w:sz="4" w:space="0"/>
              <w:bottom w:val="nil"/>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top w:val="nil"/>
              <w:left w:val="single" w:color="000000" w:sz="4" w:space="0"/>
              <w:bottom w:val="nil"/>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90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（5）危害性大的放射性材料或数量特大的炸药或雷管被盗、丢失案件；</w:t>
            </w:r>
          </w:p>
        </w:tc>
        <w:tc>
          <w:tcPr>
            <w:tcW w:w="3970"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（5）因假劣种子、化肥、农药等农用生产资料造成大面积绝收、减产的坑农案件；</w:t>
            </w:r>
          </w:p>
        </w:tc>
      </w:tr>
      <w:tr>
        <w:tblPrEx>
          <w:tblLayout w:type="fixed"/>
          <w:tblCellMar>
            <w:top w:w="0" w:type="dxa"/>
            <w:left w:w="108" w:type="dxa"/>
            <w:bottom w:w="0" w:type="dxa"/>
            <w:right w:w="108" w:type="dxa"/>
          </w:tblCellMar>
        </w:tblPrEx>
        <w:trPr>
          <w:trHeight w:val="2659" w:hRule="exact"/>
        </w:trPr>
        <w:tc>
          <w:tcPr>
            <w:tcW w:w="682" w:type="dxa"/>
            <w:tcBorders>
              <w:top w:val="nil"/>
              <w:left w:val="single" w:color="000000" w:sz="4" w:space="0"/>
              <w:bottom w:val="single" w:color="000000" w:sz="4" w:space="0"/>
              <w:right w:val="single" w:color="000000" w:sz="4" w:space="0"/>
              <w:tl2br w:val="nil"/>
              <w:tr2bl w:val="nil"/>
            </w:tcBorders>
            <w:shd w:val="clear" w:color="auto" w:fill="D6E3BC"/>
            <w:textDirection w:val="tbRl"/>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70" w:type="dxa"/>
            <w:vMerge w:val="continue"/>
            <w:tcBorders>
              <w:top w:val="nil"/>
              <w:left w:val="single" w:color="000000" w:sz="4" w:space="0"/>
              <w:bottom w:val="single" w:color="000000" w:sz="4" w:space="0"/>
              <w:right w:val="single" w:color="000000" w:sz="4" w:space="0"/>
              <w:tl2br w:val="nil"/>
              <w:tr2bl w:val="nil"/>
            </w:tcBorders>
            <w:shd w:val="clear" w:color="auto" w:fill="EEECE1"/>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905" w:type="dxa"/>
            <w:tcBorders>
              <w:top w:val="single" w:color="000000" w:sz="4" w:space="0"/>
              <w:left w:val="single" w:color="000000" w:sz="4" w:space="0"/>
              <w:bottom w:val="single" w:color="000000" w:sz="4" w:space="0"/>
              <w:right w:val="single" w:color="000000" w:sz="4" w:space="0"/>
              <w:tl2br w:val="nil"/>
              <w:tr2bl w:val="nil"/>
            </w:tcBorders>
            <w:shd w:val="clear" w:color="auto" w:fill="EBF1DE"/>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（6）走私危害性大的放射性材料，走私固体废物达 100 吨以上的案件；</w:t>
            </w:r>
          </w:p>
        </w:tc>
        <w:tc>
          <w:tcPr>
            <w:tcW w:w="3970" w:type="dxa"/>
            <w:tcBorders>
              <w:top w:val="single" w:color="000000" w:sz="4" w:space="0"/>
              <w:left w:val="single" w:color="000000" w:sz="4" w:space="0"/>
              <w:bottom w:val="single" w:color="000000" w:sz="4" w:space="0"/>
              <w:right w:val="single" w:color="000000" w:sz="4" w:space="0"/>
              <w:tl2br w:val="nil"/>
              <w:tr2bl w:val="nil"/>
            </w:tcBorders>
            <w:shd w:val="clear" w:color="auto" w:fill="EBF1DE"/>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（6）非法猎捕、采集国家重点保护野生动植物 和破坏物种资源致使物种或种群面临灭绝危险的重大案件；</w:t>
            </w:r>
          </w:p>
        </w:tc>
      </w:tr>
    </w:tbl>
    <w:p>
      <w:pPr>
        <w:pStyle w:val="6"/>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bl>
      <w:tblPr>
        <w:tblStyle w:val="8"/>
        <w:tblpPr w:leftFromText="180" w:rightFromText="180" w:vertAnchor="page" w:horzAnchor="page" w:tblpX="1316" w:tblpY="1599"/>
        <w:tblOverlap w:val="never"/>
        <w:tblW w:w="9727" w:type="dxa"/>
        <w:tblInd w:w="0" w:type="dxa"/>
        <w:tblLayout w:type="fixed"/>
        <w:tblCellMar>
          <w:top w:w="0" w:type="dxa"/>
          <w:left w:w="108" w:type="dxa"/>
          <w:bottom w:w="0" w:type="dxa"/>
          <w:right w:w="108" w:type="dxa"/>
        </w:tblCellMar>
      </w:tblPr>
      <w:tblGrid>
        <w:gridCol w:w="709"/>
        <w:gridCol w:w="1185"/>
        <w:gridCol w:w="3875"/>
        <w:gridCol w:w="3958"/>
      </w:tblGrid>
      <w:tr>
        <w:tblPrEx>
          <w:tblLayout w:type="fixed"/>
          <w:tblCellMar>
            <w:top w:w="0" w:type="dxa"/>
            <w:left w:w="108" w:type="dxa"/>
            <w:bottom w:w="0" w:type="dxa"/>
            <w:right w:w="108" w:type="dxa"/>
          </w:tblCellMar>
        </w:tblPrEx>
        <w:trPr>
          <w:trHeight w:val="1469" w:hRule="exact"/>
        </w:trPr>
        <w:tc>
          <w:tcPr>
            <w:tcW w:w="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D6E3BC"/>
          </w:tcPr>
          <w:p>
            <w:pPr>
              <w:keepNext w:val="0"/>
              <w:keepLines w:val="0"/>
              <w:pageBreakBefore w:val="0"/>
              <w:widowControl w:val="0"/>
              <w:wordWrap/>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keepNext w:val="0"/>
              <w:keepLines w:val="0"/>
              <w:pageBreakBefore w:val="0"/>
              <w:widowControl w:val="0"/>
              <w:wordWrap/>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keepNext w:val="0"/>
              <w:keepLines w:val="0"/>
              <w:pageBreakBefore w:val="0"/>
              <w:widowControl w:val="0"/>
              <w:wordWrap/>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keepNext w:val="0"/>
              <w:keepLines w:val="0"/>
              <w:pageBreakBefore w:val="0"/>
              <w:widowControl w:val="0"/>
              <w:wordWrap/>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keepNext w:val="0"/>
              <w:keepLines w:val="0"/>
              <w:pageBreakBefore w:val="0"/>
              <w:widowControl w:val="0"/>
              <w:wordWrap/>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keepNext w:val="0"/>
              <w:keepLines w:val="0"/>
              <w:pageBreakBefore w:val="0"/>
              <w:widowControl w:val="0"/>
              <w:wordWrap/>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keepNext w:val="0"/>
              <w:keepLines w:val="0"/>
              <w:pageBreakBefore w:val="0"/>
              <w:widowControl w:val="0"/>
              <w:wordWrap/>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keepNext w:val="0"/>
              <w:keepLines w:val="0"/>
              <w:pageBreakBefore w:val="0"/>
              <w:widowControl w:val="0"/>
              <w:wordWrap/>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keepNext w:val="0"/>
              <w:keepLines w:val="0"/>
              <w:pageBreakBefore w:val="0"/>
              <w:widowControl w:val="0"/>
              <w:wordWrap/>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社 会 安 全 事 件</w:t>
            </w:r>
          </w:p>
        </w:tc>
        <w:tc>
          <w:tcPr>
            <w:tcW w:w="118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2" w:firstLineChars="200"/>
              <w:jc w:val="both"/>
              <w:textAlignment w:val="auto"/>
              <w:rPr>
                <w:rFonts w:hint="eastAsia" w:ascii="仿宋_GB2312" w:hAnsi="仿宋_GB2312" w:eastAsia="仿宋_GB2312" w:cs="仿宋_GB2312"/>
                <w:b/>
                <w:sz w:val="21"/>
                <w:szCs w:val="21"/>
              </w:rPr>
            </w:pPr>
          </w:p>
          <w:p>
            <w:pPr>
              <w:keepNext w:val="0"/>
              <w:keepLines w:val="0"/>
              <w:pageBreakBefore w:val="0"/>
              <w:widowControl w:val="0"/>
              <w:wordWrap/>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5刑事案件</w:t>
            </w:r>
          </w:p>
        </w:tc>
        <w:tc>
          <w:tcPr>
            <w:tcW w:w="387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（7）制贩毒品（海洛因、冰毒）20</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z w:val="21"/>
                <w:szCs w:val="21"/>
              </w:rPr>
              <w:t>公斤以上案件</w:t>
            </w:r>
          </w:p>
        </w:tc>
        <w:tc>
          <w:tcPr>
            <w:tcW w:w="3958"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（7）重大制贩毒品（海洛因、冰毒）案件；</w:t>
            </w:r>
          </w:p>
        </w:tc>
      </w:tr>
      <w:tr>
        <w:tblPrEx>
          <w:tblLayout w:type="fixed"/>
          <w:tblCellMar>
            <w:top w:w="0" w:type="dxa"/>
            <w:left w:w="108" w:type="dxa"/>
            <w:bottom w:w="0" w:type="dxa"/>
            <w:right w:w="108" w:type="dxa"/>
          </w:tblCellMar>
        </w:tblPrEx>
        <w:trPr>
          <w:trHeight w:val="2536" w:hRule="exact"/>
        </w:trPr>
        <w:tc>
          <w:tcPr>
            <w:tcW w:w="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D6E3BC"/>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87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（8）盗窃、出卖、泄露及丢失国家秘密资料等可 能造成严重后果的案件；</w:t>
            </w:r>
          </w:p>
        </w:tc>
        <w:tc>
          <w:tcPr>
            <w:tcW w:w="3958"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（8）涉及</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z w:val="21"/>
                <w:szCs w:val="21"/>
              </w:rPr>
              <w:t>50</w:t>
            </w:r>
            <w:r>
              <w:rPr>
                <w:rFonts w:hint="eastAsia" w:ascii="仿宋_GB2312" w:hAnsi="仿宋_GB2312" w:eastAsia="仿宋_GB2312" w:cs="仿宋_GB2312"/>
                <w:spacing w:val="-45"/>
                <w:sz w:val="21"/>
                <w:szCs w:val="21"/>
              </w:rPr>
              <w:t xml:space="preserve"> </w:t>
            </w:r>
            <w:r>
              <w:rPr>
                <w:rFonts w:hint="eastAsia" w:ascii="仿宋_GB2312" w:hAnsi="仿宋_GB2312" w:eastAsia="仿宋_GB2312" w:cs="仿宋_GB2312"/>
                <w:sz w:val="21"/>
                <w:szCs w:val="21"/>
              </w:rPr>
              <w:t>人以上，或者偷渡人员较多，且有人员伤亡，在国际上造成一定影响的偷渡案 件。</w:t>
            </w:r>
          </w:p>
        </w:tc>
      </w:tr>
      <w:tr>
        <w:tblPrEx>
          <w:tblLayout w:type="fixed"/>
          <w:tblCellMar>
            <w:top w:w="0" w:type="dxa"/>
            <w:left w:w="108" w:type="dxa"/>
            <w:bottom w:w="0" w:type="dxa"/>
            <w:right w:w="108" w:type="dxa"/>
          </w:tblCellMar>
        </w:tblPrEx>
        <w:trPr>
          <w:trHeight w:val="2587" w:hRule="exact"/>
        </w:trPr>
        <w:tc>
          <w:tcPr>
            <w:tcW w:w="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D6E3BC"/>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87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（9）攻击和破坏计算机网络、卫星通信、广播电 视传输系统等，并对社会稳定造成特大影响的信息 安全案件；</w:t>
            </w:r>
          </w:p>
        </w:tc>
        <w:tc>
          <w:tcPr>
            <w:tcW w:w="3958"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Layout w:type="fixed"/>
          <w:tblCellMar>
            <w:top w:w="0" w:type="dxa"/>
            <w:left w:w="108" w:type="dxa"/>
            <w:bottom w:w="0" w:type="dxa"/>
            <w:right w:w="108" w:type="dxa"/>
          </w:tblCellMar>
        </w:tblPrEx>
        <w:trPr>
          <w:trHeight w:val="1400" w:hRule="exact"/>
        </w:trPr>
        <w:tc>
          <w:tcPr>
            <w:tcW w:w="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D6E3BC"/>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87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（10）在我国境内发生的涉外、涉港澳台侨重大刑</w:t>
            </w:r>
            <w:r>
              <w:rPr>
                <w:rFonts w:hint="eastAsia" w:ascii="仿宋_GB2312" w:hAnsi="仿宋_GB2312" w:eastAsia="仿宋_GB2312" w:cs="仿宋_GB2312"/>
                <w:spacing w:val="26"/>
                <w:sz w:val="21"/>
                <w:szCs w:val="21"/>
              </w:rPr>
              <w:t xml:space="preserve"> </w:t>
            </w:r>
            <w:r>
              <w:rPr>
                <w:rFonts w:hint="eastAsia" w:ascii="仿宋_GB2312" w:hAnsi="仿宋_GB2312" w:eastAsia="仿宋_GB2312" w:cs="仿宋_GB2312"/>
                <w:sz w:val="21"/>
                <w:szCs w:val="21"/>
              </w:rPr>
              <w:t>事案件。</w:t>
            </w:r>
          </w:p>
        </w:tc>
        <w:tc>
          <w:tcPr>
            <w:tcW w:w="3958"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Layout w:type="fixed"/>
          <w:tblCellMar>
            <w:top w:w="0" w:type="dxa"/>
            <w:left w:w="108" w:type="dxa"/>
            <w:bottom w:w="0" w:type="dxa"/>
            <w:right w:w="108" w:type="dxa"/>
          </w:tblCellMar>
        </w:tblPrEx>
        <w:trPr>
          <w:trHeight w:val="2180" w:hRule="exact"/>
        </w:trPr>
        <w:tc>
          <w:tcPr>
            <w:tcW w:w="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D6E3BC"/>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8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w w:val="95"/>
                <w:sz w:val="21"/>
                <w:szCs w:val="21"/>
              </w:rPr>
              <w:t>6</w:t>
            </w:r>
            <w:r>
              <w:rPr>
                <w:rFonts w:hint="eastAsia" w:ascii="仿宋_GB2312" w:hAnsi="仿宋_GB2312" w:eastAsia="仿宋_GB2312" w:cs="仿宋_GB2312"/>
                <w:b/>
                <w:spacing w:val="11"/>
                <w:sz w:val="21"/>
                <w:szCs w:val="21"/>
              </w:rPr>
              <w:t>涉外突发事件</w:t>
            </w:r>
          </w:p>
        </w:tc>
        <w:tc>
          <w:tcPr>
            <w:tcW w:w="387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pacing w:val="-39"/>
                <w:sz w:val="21"/>
                <w:szCs w:val="21"/>
              </w:rPr>
              <w:t>）</w:t>
            </w:r>
            <w:r>
              <w:rPr>
                <w:rFonts w:hint="eastAsia" w:ascii="仿宋_GB2312" w:hAnsi="仿宋_GB2312" w:eastAsia="仿宋_GB2312" w:cs="仿宋_GB2312"/>
                <w:sz w:val="21"/>
                <w:szCs w:val="21"/>
              </w:rPr>
              <w:t>一次</w:t>
            </w:r>
            <w:r>
              <w:rPr>
                <w:rFonts w:hint="eastAsia" w:ascii="仿宋_GB2312" w:hAnsi="仿宋_GB2312" w:eastAsia="仿宋_GB2312" w:cs="仿宋_GB2312"/>
                <w:spacing w:val="-2"/>
                <w:sz w:val="21"/>
                <w:szCs w:val="21"/>
              </w:rPr>
              <w:t>造</w:t>
            </w:r>
            <w:r>
              <w:rPr>
                <w:rFonts w:hint="eastAsia" w:ascii="仿宋_GB2312" w:hAnsi="仿宋_GB2312" w:eastAsia="仿宋_GB2312" w:cs="仿宋_GB2312"/>
                <w:sz w:val="21"/>
                <w:szCs w:val="21"/>
              </w:rPr>
              <w:t>成</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z w:val="21"/>
                <w:szCs w:val="21"/>
              </w:rPr>
              <w:t>30</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z w:val="21"/>
                <w:szCs w:val="21"/>
              </w:rPr>
              <w:t>人以上</w:t>
            </w:r>
            <w:r>
              <w:rPr>
                <w:rFonts w:hint="eastAsia" w:ascii="仿宋_GB2312" w:hAnsi="仿宋_GB2312" w:eastAsia="仿宋_GB2312" w:cs="仿宋_GB2312"/>
                <w:spacing w:val="1"/>
                <w:sz w:val="21"/>
                <w:szCs w:val="21"/>
              </w:rPr>
              <w:t>死</w:t>
            </w:r>
            <w:r>
              <w:rPr>
                <w:rFonts w:hint="eastAsia" w:ascii="仿宋_GB2312" w:hAnsi="仿宋_GB2312" w:eastAsia="仿宋_GB2312" w:cs="仿宋_GB2312"/>
                <w:sz w:val="21"/>
                <w:szCs w:val="21"/>
              </w:rPr>
              <w:t>亡或</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z w:val="21"/>
                <w:szCs w:val="21"/>
              </w:rPr>
              <w:t>100</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z w:val="21"/>
                <w:szCs w:val="21"/>
              </w:rPr>
              <w:t>人</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z w:val="21"/>
                <w:szCs w:val="21"/>
              </w:rPr>
              <w:t>上伤亡的 境外涉我(省)及境内涉外事件；</w:t>
            </w:r>
          </w:p>
        </w:tc>
        <w:tc>
          <w:tcPr>
            <w:tcW w:w="3958"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（1）一次事件造成</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z w:val="21"/>
                <w:szCs w:val="21"/>
              </w:rPr>
              <w:t>10-30</w:t>
            </w:r>
            <w:r>
              <w:rPr>
                <w:rFonts w:hint="eastAsia" w:ascii="仿宋_GB2312" w:hAnsi="仿宋_GB2312" w:eastAsia="仿宋_GB2312" w:cs="仿宋_GB2312"/>
                <w:spacing w:val="-45"/>
                <w:sz w:val="21"/>
                <w:szCs w:val="21"/>
              </w:rPr>
              <w:t xml:space="preserve"> </w:t>
            </w:r>
            <w:r>
              <w:rPr>
                <w:rFonts w:hint="eastAsia" w:ascii="仿宋_GB2312" w:hAnsi="仿宋_GB2312" w:eastAsia="仿宋_GB2312" w:cs="仿宋_GB2312"/>
                <w:sz w:val="21"/>
                <w:szCs w:val="21"/>
              </w:rPr>
              <w:t>人死亡，或</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z w:val="21"/>
                <w:szCs w:val="21"/>
              </w:rPr>
              <w:t>50-100 人伤亡的境外涉我（省）及境内涉外事件；</w:t>
            </w:r>
          </w:p>
        </w:tc>
      </w:tr>
      <w:tr>
        <w:tblPrEx>
          <w:tblLayout w:type="fixed"/>
          <w:tblCellMar>
            <w:top w:w="0" w:type="dxa"/>
            <w:left w:w="108" w:type="dxa"/>
            <w:bottom w:w="0" w:type="dxa"/>
            <w:right w:w="108" w:type="dxa"/>
          </w:tblCellMar>
        </w:tblPrEx>
        <w:trPr>
          <w:trHeight w:val="3478" w:hRule="exact"/>
        </w:trPr>
        <w:tc>
          <w:tcPr>
            <w:tcW w:w="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D6E3BC"/>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87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（2）造成我境外国家利益、机构和人员安全及重 大财产损失，造成境内外国驻华外交机构、其他机 构和人员安全及重大财产损失，并具有重大政治和 社会影响的涉外事件；</w:t>
            </w:r>
          </w:p>
        </w:tc>
        <w:tc>
          <w:tcPr>
            <w:tcW w:w="3958"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pacing w:val="-45"/>
                <w:sz w:val="21"/>
                <w:szCs w:val="21"/>
              </w:rPr>
              <w:t>）</w:t>
            </w:r>
            <w:r>
              <w:rPr>
                <w:rFonts w:hint="eastAsia" w:ascii="仿宋_GB2312" w:hAnsi="仿宋_GB2312" w:eastAsia="仿宋_GB2312" w:cs="仿宋_GB2312"/>
                <w:sz w:val="21"/>
                <w:szCs w:val="21"/>
              </w:rPr>
              <w:t>造成或可能造成我境外国家利益</w:t>
            </w:r>
            <w:r>
              <w:rPr>
                <w:rFonts w:hint="eastAsia" w:ascii="仿宋_GB2312" w:hAnsi="仿宋_GB2312" w:eastAsia="仿宋_GB2312" w:cs="仿宋_GB2312"/>
                <w:spacing w:val="-45"/>
                <w:sz w:val="21"/>
                <w:szCs w:val="21"/>
              </w:rPr>
              <w:t>、</w:t>
            </w:r>
            <w:r>
              <w:rPr>
                <w:rFonts w:hint="eastAsia" w:ascii="仿宋_GB2312" w:hAnsi="仿宋_GB2312" w:eastAsia="仿宋_GB2312" w:cs="仿宋_GB2312"/>
                <w:sz w:val="21"/>
                <w:szCs w:val="21"/>
              </w:rPr>
              <w:t>机构和 人员安全及较大财产损失</w:t>
            </w:r>
            <w:r>
              <w:rPr>
                <w:rFonts w:hint="eastAsia" w:ascii="仿宋_GB2312" w:hAnsi="仿宋_GB2312" w:eastAsia="仿宋_GB2312" w:cs="仿宋_GB2312"/>
                <w:spacing w:val="-88"/>
                <w:sz w:val="21"/>
                <w:szCs w:val="21"/>
              </w:rPr>
              <w:t>，</w:t>
            </w:r>
            <w:r>
              <w:rPr>
                <w:rFonts w:hint="eastAsia" w:ascii="仿宋_GB2312" w:hAnsi="仿宋_GB2312" w:eastAsia="仿宋_GB2312" w:cs="仿宋_GB2312"/>
                <w:sz w:val="21"/>
                <w:szCs w:val="21"/>
              </w:rPr>
              <w:t>造成或可能造成外国 驻华外交机构</w:t>
            </w:r>
            <w:r>
              <w:rPr>
                <w:rFonts w:hint="eastAsia" w:ascii="仿宋_GB2312" w:hAnsi="仿宋_GB2312" w:eastAsia="仿宋_GB2312" w:cs="仿宋_GB2312"/>
                <w:spacing w:val="-88"/>
                <w:sz w:val="21"/>
                <w:szCs w:val="21"/>
              </w:rPr>
              <w:t>、</w:t>
            </w:r>
            <w:r>
              <w:rPr>
                <w:rFonts w:hint="eastAsia" w:ascii="仿宋_GB2312" w:hAnsi="仿宋_GB2312" w:eastAsia="仿宋_GB2312" w:cs="仿宋_GB2312"/>
                <w:sz w:val="21"/>
                <w:szCs w:val="21"/>
              </w:rPr>
              <w:t>其他机构和人员安全及财产较大 损失，并具有较大政治和社会影响的涉外事件</w:t>
            </w:r>
          </w:p>
        </w:tc>
      </w:tr>
      <w:tr>
        <w:tblPrEx>
          <w:tblLayout w:type="fixed"/>
          <w:tblCellMar>
            <w:top w:w="0" w:type="dxa"/>
            <w:left w:w="108" w:type="dxa"/>
            <w:bottom w:w="0" w:type="dxa"/>
            <w:right w:w="108" w:type="dxa"/>
          </w:tblCellMar>
        </w:tblPrEx>
        <w:trPr>
          <w:trHeight w:val="2598" w:hRule="exact"/>
        </w:trPr>
        <w:tc>
          <w:tcPr>
            <w:tcW w:w="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D6E3BC"/>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EEECE1"/>
          </w:tcPr>
          <w:p>
            <w:pPr>
              <w:pStyle w:val="12"/>
              <w:keepNext w:val="0"/>
              <w:keepLines w:val="0"/>
              <w:pageBreakBefore w:val="0"/>
              <w:widowControl w:val="0"/>
              <w:kinsoku w:val="0"/>
              <w:wordWrap/>
              <w:overflowPunct w:val="0"/>
              <w:topLinePunct w:val="0"/>
              <w:bidi w:val="0"/>
              <w:adjustRightInd/>
              <w:snapToGrid/>
              <w:spacing w:line="600" w:lineRule="exact"/>
              <w:ind w:left="0" w:right="0" w:firstLine="420" w:firstLineChars="200"/>
              <w:jc w:val="both"/>
              <w:textAlignment w:val="auto"/>
              <w:rPr>
                <w:rFonts w:hint="eastAsia" w:ascii="仿宋_GB2312" w:hAnsi="仿宋_GB2312" w:eastAsia="仿宋_GB2312" w:cs="仿宋_GB2312"/>
                <w:sz w:val="21"/>
                <w:szCs w:val="21"/>
              </w:rPr>
            </w:pPr>
          </w:p>
        </w:tc>
        <w:tc>
          <w:tcPr>
            <w:tcW w:w="3875"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（3）有关国家、地区发生特别重大突发事件，需 要迅速撤离我驻外机构和人员、撤侨的涉外事件。</w:t>
            </w:r>
          </w:p>
        </w:tc>
        <w:tc>
          <w:tcPr>
            <w:tcW w:w="3958" w:type="dxa"/>
            <w:tcBorders>
              <w:top w:val="single" w:color="000000" w:sz="4" w:space="0"/>
              <w:left w:val="single" w:color="000000" w:sz="4" w:space="0"/>
              <w:bottom w:val="single" w:color="000000" w:sz="4" w:space="0"/>
              <w:right w:val="single" w:color="000000" w:sz="4" w:space="0"/>
              <w:tl2br w:val="nil"/>
              <w:tr2bl w:val="nil"/>
            </w:tcBorders>
            <w:shd w:val="clear" w:color="auto" w:fill="EBF1DE"/>
            <w:vAlign w:val="center"/>
          </w:tcPr>
          <w:p>
            <w:pPr>
              <w:pStyle w:val="12"/>
              <w:keepNext w:val="0"/>
              <w:keepLines w:val="0"/>
              <w:pageBreakBefore w:val="0"/>
              <w:widowControl w:val="0"/>
              <w:kinsoku w:val="0"/>
              <w:wordWrap/>
              <w:overflowPunct w:val="0"/>
              <w:topLinePunct w:val="0"/>
              <w:bidi w:val="0"/>
              <w:adjustRightInd/>
              <w:snapToGrid/>
              <w:spacing w:line="600" w:lineRule="exact"/>
              <w:ind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（3）有关国家、地区发生重大突发事件，需要 尽快撤离我驻外部分机构和人员</w:t>
            </w:r>
            <w:r>
              <w:rPr>
                <w:rFonts w:hint="eastAsia" w:ascii="仿宋_GB2312" w:hAnsi="仿宋_GB2312" w:eastAsia="仿宋_GB2312" w:cs="仿宋_GB2312"/>
                <w:spacing w:val="-88"/>
                <w:sz w:val="21"/>
                <w:szCs w:val="21"/>
              </w:rPr>
              <w:t>、</w:t>
            </w:r>
            <w:r>
              <w:rPr>
                <w:rFonts w:hint="eastAsia" w:ascii="仿宋_GB2312" w:hAnsi="仿宋_GB2312" w:eastAsia="仿宋_GB2312" w:cs="仿宋_GB2312"/>
                <w:sz w:val="21"/>
                <w:szCs w:val="21"/>
              </w:rPr>
              <w:t>部分撤侨的涉外事件。</w:t>
            </w:r>
          </w:p>
        </w:tc>
      </w:tr>
    </w:tbl>
    <w:p>
      <w:r>
        <w:rPr>
          <w:rFonts w:hint="eastAsia" w:ascii="仿宋_GB2312" w:hAnsi="仿宋_GB2312" w:eastAsia="仿宋_GB2312" w:cs="仿宋_GB2312"/>
          <w:sz w:val="28"/>
          <w:szCs w:val="28"/>
        </w:rPr>
        <w:t>〔注：依据《国家突发公共事件总体应急预案》（国发〔2005〕11</w:t>
      </w:r>
      <w:r>
        <w:rPr>
          <w:rFonts w:hint="eastAsia" w:ascii="仿宋_GB2312" w:hAnsi="仿宋_GB2312" w:eastAsia="仿宋_GB2312" w:cs="仿宋_GB2312"/>
          <w:spacing w:val="-60"/>
          <w:sz w:val="28"/>
          <w:szCs w:val="28"/>
        </w:rPr>
        <w:t xml:space="preserve"> </w:t>
      </w:r>
      <w:r>
        <w:rPr>
          <w:rFonts w:hint="eastAsia" w:ascii="仿宋_GB2312" w:hAnsi="仿宋_GB2312" w:eastAsia="仿宋_GB2312" w:cs="仿宋_GB2312"/>
          <w:sz w:val="28"/>
          <w:szCs w:val="28"/>
        </w:rPr>
        <w:t>号）制表。〕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89984;mso-width-relative:page;mso-height-relative:page;" filled="f" stroked="f" coordsize="21600,21600" o:gfxdata="UEsDBAoAAAAAAIdO4kAAAAAAAAAAAAAAAAAEAAAAZHJzL1BLAwQUAAAACACHTuJAxAFgb9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QBYG/UAAAACAEAAA8AAAAAAAAA&#10;AQAgAAAAIgAAAGRycy9kb3ducmV2LnhtbFBLAQIUABQAAAAIAIdO4kCZ7U9zFQIAABUEAAAOAAAA&#10;AAAAAAEAIAAAACMBAABkcnMvZTJvRG9jLnhtbFBLBQYAAAAABgAGAFkBAACq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margin">
                <wp:posOffset>5132070</wp:posOffset>
              </wp:positionH>
              <wp:positionV relativeFrom="paragraph">
                <wp:posOffset>-228600</wp:posOffset>
              </wp:positionV>
              <wp:extent cx="510540" cy="16637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510540"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4.1pt;margin-top:-18pt;height:13.1pt;width:40.2pt;mso-position-horizontal-relative:margin;z-index:251688960;mso-width-relative:page;mso-height-relative:page;" filled="f" stroked="f" coordsize="21600,21600" o:gfxdata="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n6/XAAAACgEA&#10;AA8AAAAAAAAAAQAgAAAAIgAAAGRycy9kb3ducmV2LnhtbFBLAQIUABQAAAAIAIdO4kCwfP+NGwIA&#10;ABUEAAAOAAAAAAAAAAEAIAAAACYBAABkcnMvZTJvRG9jLnhtbFBLBQYAAAAABgAGAFkBAACzBQAA&#10;AAA=&#10;">
              <v:fill on="f" focussize="0,0"/>
              <v:stroke on="f" weight="0.5pt"/>
              <v:imagedata o:title=""/>
              <o:lock v:ext="edit" aspectratio="f"/>
              <v:textbox inset="0mm,0mm,0mm,0mm">
                <w:txbxContent>
                  <w:p>
                    <w:pPr>
                      <w:pStyle w:val="7"/>
                      <w:rPr>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center"/>
    </w:pP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-28575</wp:posOffset>
              </wp:positionV>
              <wp:extent cx="986790" cy="23177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86790" cy="231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47234195"/>
                            <w:docPartObj>
                              <w:docPartGallery w:val="autotext"/>
                            </w:docPartObj>
                          </w:sdtPr>
                          <w:sdtContent>
                            <w:p>
                              <w:pPr>
                                <w:pStyle w:val="7"/>
                                <w:ind w:firstLine="480"/>
                                <w:jc w:val="cente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sdtContent>
                        </w:sdt>
                        <w:p>
                          <w:pPr>
                            <w:pStyle w:val="2"/>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5pt;height:18.25pt;width:77.7pt;mso-position-horizontal:outside;mso-position-horizontal-relative:margin;z-index:251686912;mso-width-relative:page;mso-height-relative:page;" filled="f" stroked="f" coordsize="21600,21600" o:gfxdata="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jWS1gAAAAYB&#10;AAAPAAAAAAAAAAEAIAAAACIAAABkcnMvZG93bnJldi54bWxQSwECFAAUAAAACACHTuJApGoa+x0C&#10;AAAVBAAADgAAAAAAAAABACAAAAAlAQAAZHJzL2Uyb0RvYy54bWxQSwUGAAAAAAYABgBZAQAAtAUA&#10;AAAA&#10;">
              <v:fill on="f" focussize="0,0"/>
              <v:stroke on="f" weight="0.5pt"/>
              <v:imagedata o:title=""/>
              <o:lock v:ext="edit" aspectratio="f"/>
              <v:textbox inset="0mm,0mm,0mm,0mm">
                <w:txbxContent>
                  <w:sdt>
                    <w:sdtPr>
                      <w:id w:val="-947234195"/>
                      <w:docPartObj>
                        <w:docPartGallery w:val="autotext"/>
                      </w:docPartObj>
                    </w:sdtPr>
                    <w:sdtContent>
                      <w:p>
                        <w:pPr>
                          <w:pStyle w:val="7"/>
                          <w:ind w:firstLine="480"/>
                          <w:jc w:val="cente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sdtContent>
                  </w:sdt>
                  <w:p>
                    <w:pPr>
                      <w:pStyle w:val="2"/>
                    </w:pPr>
                  </w:p>
                </w:txbxContent>
              </v:textbox>
            </v:shape>
          </w:pict>
        </mc:Fallback>
      </mc:AlternateContent>
    </w:r>
  </w:p>
  <w:p>
    <w:pPr>
      <w:pStyle w:val="6"/>
      <w:kinsoku w:val="0"/>
      <w:overflowPunct w:val="0"/>
      <w:spacing w:line="14" w:lineRule="auto"/>
      <w:ind w:firstLine="40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83840" behindDoc="0" locked="0" layoutInCell="1" allowOverlap="1">
              <wp:simplePos x="0" y="0"/>
              <wp:positionH relativeFrom="margin">
                <wp:posOffset>2660650</wp:posOffset>
              </wp:positionH>
              <wp:positionV relativeFrom="paragraph">
                <wp:posOffset>25400</wp:posOffset>
              </wp:positionV>
              <wp:extent cx="641985" cy="4826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641985" cy="482600"/>
                      </a:xfrm>
                      <a:prstGeom prst="rect">
                        <a:avLst/>
                      </a:prstGeom>
                      <a:noFill/>
                      <a:ln>
                        <a:noFill/>
                      </a:ln>
                    </wps:spPr>
                    <wps:txbx>
                      <w:txbxContent>
                        <w:p>
                          <w:pPr>
                            <w:pStyle w:val="7"/>
                            <w:ind w:firstLine="480"/>
                            <w:jc w:val="center"/>
                            <w:rPr>
                              <w:sz w:val="24"/>
                            </w:rPr>
                          </w:pP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209.5pt;margin-top:2pt;height:38pt;width:50.55pt;mso-position-horizontal-relative:margin;z-index:251683840;mso-width-relative:page;mso-height-relative:page;" filled="f" stroked="f" coordsize="21600,21600" o:gfxdata="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ZxGpb1wAAAAgBAAAPAAAAAAAA&#10;AAEAIAAAACIAAABkcnMvZG93bnJldi54bWxQSwECFAAUAAAACACHTuJAZbWEL6EBAAAlAwAADgAA&#10;AAAAAAABACAAAAAmAQAAZHJzL2Uyb0RvYy54bWxQSwUGAAAAAAYABgBZAQAAOQUAAAAA&#10;">
              <v:fill on="f" focussize="0,0"/>
              <v:stroke on="f"/>
              <v:imagedata o:title=""/>
              <o:lock v:ext="edit" aspectratio="f"/>
              <v:textbox inset="0mm,0mm,0mm,0mm">
                <w:txbxContent>
                  <w:p>
                    <w:pPr>
                      <w:pStyle w:val="7"/>
                      <w:ind w:firstLine="480"/>
                      <w:jc w:val="center"/>
                      <w:rPr>
                        <w:sz w:val="24"/>
                      </w:rPr>
                    </w:pP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center"/>
    </w:pPr>
    <w:r>
      <w:rPr>
        <w:sz w:val="18"/>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-19050</wp:posOffset>
              </wp:positionV>
              <wp:extent cx="1148715" cy="27559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14871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93999669"/>
                            <w:docPartObj>
                              <w:docPartGallery w:val="autotext"/>
                            </w:docPartObj>
                          </w:sdtPr>
                          <w:sdtEndPr>
                            <w:rPr>
                              <w:rFonts w:hint="eastAsia" w:ascii="宋体" w:hAnsi="宋体" w:eastAsia="宋体" w:cs="宋体"/>
                              <w:sz w:val="28"/>
                              <w:szCs w:val="28"/>
                            </w:rPr>
                          </w:sdtEndPr>
                          <w:sdtContent>
                            <w:p>
                              <w:pPr>
                                <w:pStyle w:val="7"/>
                                <w:ind w:firstLine="480"/>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sdtContent>
                        </w:sdt>
                        <w:p>
                          <w:pPr>
                            <w:pStyle w:val="2"/>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pt;height:21.7pt;width:90.45pt;mso-position-horizontal:outside;mso-position-horizontal-relative:margin;z-index:251687936;mso-width-relative:page;mso-height-relative:page;" filled="f" stroked="f" coordsize="21600,21600" o:gfxdata="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X//hHVAAAABgEA&#10;AA8AAAAAAAAAAQAgAAAAIgAAAGRycy9kb3ducmV2LnhtbFBLAQIUABQAAAAIAIdO4kDAIZX7HQIA&#10;ABYEAAAOAAAAAAAAAAEAIAAAACQBAABkcnMvZTJvRG9jLnhtbFBLBQYAAAAABgAGAFkBAACzBQAA&#10;AAA=&#10;">
              <v:fill on="f" focussize="0,0"/>
              <v:stroke on="f" weight="0.5pt"/>
              <v:imagedata o:title=""/>
              <o:lock v:ext="edit" aspectratio="f"/>
              <v:textbox inset="0mm,0mm,0mm,0mm">
                <w:txbxContent>
                  <w:sdt>
                    <w:sdtPr>
                      <w:id w:val="1893999669"/>
                      <w:docPartObj>
                        <w:docPartGallery w:val="autotext"/>
                      </w:docPartObj>
                    </w:sdtPr>
                    <w:sdtEndPr>
                      <w:rPr>
                        <w:rFonts w:hint="eastAsia" w:ascii="宋体" w:hAnsi="宋体" w:eastAsia="宋体" w:cs="宋体"/>
                        <w:sz w:val="28"/>
                        <w:szCs w:val="28"/>
                      </w:rPr>
                    </w:sdtEndPr>
                    <w:sdtContent>
                      <w:p>
                        <w:pPr>
                          <w:pStyle w:val="7"/>
                          <w:ind w:firstLine="480"/>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sdtContent>
                  </w:sdt>
                  <w:p>
                    <w:pPr>
                      <w:pStyle w:val="2"/>
                    </w:pPr>
                  </w:p>
                </w:txbxContent>
              </v:textbox>
            </v:shape>
          </w:pict>
        </mc:Fallback>
      </mc:AlternateContent>
    </w:r>
  </w:p>
  <w:p>
    <w:pPr>
      <w:pStyle w:val="6"/>
      <w:kinsoku w:val="0"/>
      <w:overflowPunct w:val="0"/>
      <w:spacing w:line="14" w:lineRule="auto"/>
      <w:ind w:left="420" w:firstLine="40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NLWcL68BAABN&#10;AwAADgAAAAAAAAABACAAAAAeAQAAZHJzL2Uyb0RvYy54bWxQSwUGAAAAAAYABgBZAQAAPwUAAAAA&#10;">
              <v:fill on="f" focussize="0,0"/>
              <v:stroke on="f"/>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E587A"/>
    <w:rsid w:val="6C3B09F6"/>
    <w:rsid w:val="70BE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海南化工城正文"/>
    <w:basedOn w:val="3"/>
    <w:qFormat/>
    <w:uiPriority w:val="0"/>
    <w:pPr>
      <w:ind w:firstLine="480"/>
    </w:pPr>
    <w:rPr>
      <w:sz w:val="24"/>
    </w:rPr>
  </w:style>
  <w:style w:type="paragraph" w:customStyle="1" w:styleId="3">
    <w:name w:val="样式 电镀正文 + 首行缩进:  2 字符"/>
    <w:basedOn w:val="4"/>
    <w:qFormat/>
    <w:uiPriority w:val="0"/>
    <w:pPr>
      <w:spacing w:line="324" w:lineRule="auto"/>
    </w:pPr>
    <w:rPr>
      <w:rFonts w:cs="宋体"/>
      <w:szCs w:val="20"/>
    </w:rPr>
  </w:style>
  <w:style w:type="paragraph" w:customStyle="1" w:styleId="4">
    <w:name w:val="电镀正文"/>
    <w:basedOn w:val="5"/>
    <w:qFormat/>
    <w:uiPriority w:val="0"/>
    <w:pPr>
      <w:spacing w:line="400" w:lineRule="exact"/>
      <w:ind w:firstLine="200"/>
    </w:pPr>
    <w:rPr>
      <w:rFonts w:ascii="宋体" w:hAnsi="宋体"/>
    </w:rPr>
  </w:style>
  <w:style w:type="paragraph" w:styleId="5">
    <w:name w:val="Normal Indent"/>
    <w:basedOn w:val="1"/>
    <w:qFormat/>
    <w:uiPriority w:val="0"/>
    <w:pPr>
      <w:ind w:firstLine="420" w:firstLineChars="200"/>
    </w:pPr>
  </w:style>
  <w:style w:type="paragraph" w:styleId="6">
    <w:name w:val="Body Text"/>
    <w:basedOn w:val="1"/>
    <w:qFormat/>
    <w:uiPriority w:val="1"/>
    <w:pPr>
      <w:autoSpaceDE w:val="0"/>
      <w:autoSpaceDN w:val="0"/>
      <w:jc w:val="left"/>
    </w:pPr>
    <w:rPr>
      <w:rFonts w:ascii="宋体" w:hAnsi="宋体" w:cs="宋体"/>
      <w:kern w:val="0"/>
      <w:sz w:val="28"/>
      <w:szCs w:val="28"/>
      <w:lang w:val="zh-CN" w:bidi="zh-CN"/>
    </w:rPr>
  </w:style>
  <w:style w:type="paragraph" w:styleId="7">
    <w:name w:val="footer"/>
    <w:basedOn w:val="1"/>
    <w:qFormat/>
    <w:uiPriority w:val="99"/>
    <w:pPr>
      <w:tabs>
        <w:tab w:val="center" w:pos="4153"/>
        <w:tab w:val="right" w:pos="8306"/>
      </w:tabs>
      <w:snapToGrid w:val="0"/>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99"/>
    <w:pPr>
      <w:ind w:firstLine="420" w:firstLineChars="200"/>
    </w:pPr>
  </w:style>
  <w:style w:type="paragraph" w:customStyle="1" w:styleId="12">
    <w:name w:val="Table Paragraph"/>
    <w:basedOn w:val="1"/>
    <w:qFormat/>
    <w:uiPriority w:val="1"/>
    <w:pPr>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保亭黎族苗族自治县（保城镇）</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2021-06-04T11:09:00Z</dcterms:created>
  <dc:creator>Administrator</dc:creator>
  <cp:lastModifiedBy>Administrator</cp:lastModifiedBy>
  <dcterms:modified xsi:type="dcterms:W3CDTF">2021-09-30T08:45:31Z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