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保亭图书馆2022年图书购置费项目        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一、项目建设背景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default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年1月，保亭县图书馆根据《保亭县财政局关于下达2022年部门预算批复的通知》文件精神和保亭图书馆年度工作计划，开展2022年度图书购置工作。馆藏建设是图书馆立馆之本，是图书馆提供文献信息资源的基石，必须认真做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具体</w:t>
      </w: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保亭图书馆免费开放的具体工作包括以下内容。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公开询价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保亭图书馆新书采购工作原则上应在每年的上半年完成，2022年度由于参加全国公共图书馆评估定级工作，因此延迟到7月进行公开询价。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筛选中标企业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default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亭图书馆通过在图书馆官方微信公众号“保亭图书馆”微信号以及图书馆官网发布《采购2022年保亭县图书馆纸质图书的公告》的方式，等待出版商等企业参与投标，并在投标人中根据自身需求进行筛选。2022年度的中标企业为保亭县新华书店。中标后，同样在图书馆官方微信公众号“保亭图书馆”微信号以及图书馆官网发布中标公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进行图书采选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default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中标公示后，于2022年8月与保亭县新华书店签订合同，开始进行图书书目采选和查重等工作，确定采购书目清单。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进行图书验收、加工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both"/>
        <w:textAlignment w:val="auto"/>
        <w:rPr>
          <w:rFonts w:hint="default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书目清单初步确定后，由新华书店进行图书的订购、发货，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保亭图书馆对收到的图书进行验收，对不合格图书进行退回，直至最终书目完全确认完毕并完成验收加工。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图书上架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验收加工完成后，图书采购工作进入尾声，根据工作安排在新书到馆后7个工作日内完成加工并上架，图书采购工作即完成。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三、项目完成情况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default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截至2022年12月31日，所有工作进度符合预期，完成情况良好。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四、存在问题和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意见建议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保亭图书馆图书采购工作按期完成，充分体现了工作取得的成效，但同时也存在一些不足：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本年度的图书采购工作受评估工作等其他工作影响，工作进程比较缓慢，对支出进度、图书推荐等工作都有一定影响，下个年度应尽量提前完成此项工作。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继续做好馆藏结构分析和调研，根据读者需求做好下一年度工作计划，更好地完成年度新书采购工作。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650" w:firstLineChars="15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保亭黎族苗族自治县图书馆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270" w:firstLineChars="1700"/>
        <w:jc w:val="both"/>
        <w:textAlignment w:val="auto"/>
        <w:rPr>
          <w:rFonts w:hint="default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2023年4月14日</w:t>
      </w:r>
    </w:p>
    <w:sectPr>
      <w:pgSz w:w="11850" w:h="16783"/>
      <w:pgMar w:top="1701" w:right="1587" w:bottom="1134" w:left="1587" w:header="851" w:footer="992" w:gutter="0"/>
      <w:cols w:space="0" w:num="1"/>
      <w:rtlGutter w:val="0"/>
      <w:docGrid w:type="linesAndChars" w:linePitch="634" w:charSpace="-20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FE5DF8"/>
    <w:multiLevelType w:val="singleLevel"/>
    <w:tmpl w:val="BAFE5DF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HorizontalSpacing w:val="155"/>
  <w:drawingGridVerticalSpacing w:val="31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yOTYzYzg0MzA0YTY5YzE5YTQ0MzRhYTM1NmU5NjMifQ=="/>
  </w:docVars>
  <w:rsids>
    <w:rsidRoot w:val="00000000"/>
    <w:rsid w:val="00DB35BC"/>
    <w:rsid w:val="00E8188F"/>
    <w:rsid w:val="00EF43C4"/>
    <w:rsid w:val="02F95E74"/>
    <w:rsid w:val="03397E3A"/>
    <w:rsid w:val="03471F31"/>
    <w:rsid w:val="03612F70"/>
    <w:rsid w:val="0416748A"/>
    <w:rsid w:val="0BE60A85"/>
    <w:rsid w:val="0E7168D3"/>
    <w:rsid w:val="12901656"/>
    <w:rsid w:val="14221157"/>
    <w:rsid w:val="175E32A6"/>
    <w:rsid w:val="18343AB2"/>
    <w:rsid w:val="1B0116E9"/>
    <w:rsid w:val="1BBF4512"/>
    <w:rsid w:val="1C5C18ED"/>
    <w:rsid w:val="1CB70681"/>
    <w:rsid w:val="1D6D656F"/>
    <w:rsid w:val="1DF92751"/>
    <w:rsid w:val="1E1229FD"/>
    <w:rsid w:val="1EF04E0F"/>
    <w:rsid w:val="21CC0CDF"/>
    <w:rsid w:val="21FF42AE"/>
    <w:rsid w:val="235B4AB2"/>
    <w:rsid w:val="26CF4A5E"/>
    <w:rsid w:val="27AD6ED0"/>
    <w:rsid w:val="291D092D"/>
    <w:rsid w:val="292D0F29"/>
    <w:rsid w:val="2FC83D97"/>
    <w:rsid w:val="30A50026"/>
    <w:rsid w:val="39C73866"/>
    <w:rsid w:val="3AA208E9"/>
    <w:rsid w:val="3D4635B9"/>
    <w:rsid w:val="3D6E7CF7"/>
    <w:rsid w:val="3D7337DB"/>
    <w:rsid w:val="3DA62646"/>
    <w:rsid w:val="3F5C4DD6"/>
    <w:rsid w:val="44E1489A"/>
    <w:rsid w:val="44F9373A"/>
    <w:rsid w:val="463F205B"/>
    <w:rsid w:val="487147E5"/>
    <w:rsid w:val="489D68CC"/>
    <w:rsid w:val="4C34111C"/>
    <w:rsid w:val="54275556"/>
    <w:rsid w:val="6141357E"/>
    <w:rsid w:val="67FC4E9D"/>
    <w:rsid w:val="6F961924"/>
    <w:rsid w:val="7315720D"/>
    <w:rsid w:val="7346773D"/>
    <w:rsid w:val="766A50C8"/>
    <w:rsid w:val="778815D1"/>
    <w:rsid w:val="78236AA9"/>
    <w:rsid w:val="7A4F3A61"/>
    <w:rsid w:val="7C675B40"/>
    <w:rsid w:val="7CF3159E"/>
    <w:rsid w:val="7D9C5270"/>
    <w:rsid w:val="7D9C7185"/>
    <w:rsid w:val="7EC434AC"/>
    <w:rsid w:val="7F701015"/>
    <w:rsid w:val="7FD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799</Words>
  <Characters>832</Characters>
  <Lines>0</Lines>
  <Paragraphs>0</Paragraphs>
  <TotalTime>8</TotalTime>
  <ScaleCrop>false</ScaleCrop>
  <LinksUpToDate>false</LinksUpToDate>
  <CharactersWithSpaces>841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2021-03-03T06:36:00Z</dcterms:created>
  <dc:creator>BTTSG</dc:creator>
  <cp:lastModifiedBy>璇晖</cp:lastModifiedBy>
  <dcterms:modified xsi:type="dcterms:W3CDTF">2023-04-14T09:06:59Z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6E8D9E4D3C1E4AB68A5E27DD6513225A</vt:lpwstr>
  </property>
</Properties>
</file>