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影剧院保电设施安装费用</w:t>
      </w: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为切实保障县影剧院内文娱和会议等活动顺利开展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县影剧院保电设施安装项目。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项目主要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采购安装内容：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柴油发电机组（含机组安装完成后进行系统调试）；不间断电源设备，电力电缆，柴油发电机基础等。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县影剧院保电设施安装项目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概算总投资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49.87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万元。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保亭全域旅游电子围栏信息采集统计系统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14.96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13.62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县影剧院保电设施安装项目</w:t>
      </w:r>
      <w:r>
        <w:rPr>
          <w:rFonts w:hint="eastAsia" w:ascii="仿宋" w:hAnsi="仿宋" w:eastAsia="仿宋" w:cs="仿宋"/>
          <w:sz w:val="32"/>
          <w:szCs w:val="32"/>
        </w:rPr>
        <w:t>资金实行专款专用。经费严格按按财务制度办理。此次绩效评价未发现有挤占或挪用项目资金的情况。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县影剧院保电设施安装项目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在项目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实施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过程中，按照工程进度进行拨付工程进度款项。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严格按照我县的项目管理规定执行，并由监理单位实时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监督管理项目进展</w:t>
      </w:r>
      <w:r>
        <w:rPr>
          <w:rFonts w:hint="eastAsia" w:ascii="仿宋" w:hAnsi="仿宋" w:eastAsia="仿宋" w:cs="仿宋"/>
          <w:sz w:val="32"/>
          <w:szCs w:val="32"/>
        </w:rPr>
        <w:t>，项目管理符合相关管理规定。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预算投资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14.96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_GB2312" w:hAnsi="仿宋_GB2312" w:eastAsia="仿宋_GB2312" w:cs="仿宋_GB2312"/>
          <w:sz w:val="32"/>
          <w:szCs w:val="32"/>
        </w:rPr>
        <w:t>县影剧院保电设施安装项目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续建</w:t>
      </w:r>
      <w:r>
        <w:rPr>
          <w:rFonts w:hint="eastAsia" w:ascii="仿宋" w:hAnsi="仿宋" w:eastAsia="仿宋" w:cs="仿宋"/>
          <w:sz w:val="32"/>
          <w:szCs w:val="32"/>
        </w:rPr>
        <w:t>工作。项目资金是根据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13.62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2022年12月31日，已开工建设保亭影剧院保电设施安装项目，并完成预付款支付。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已完成开工建设保亭影剧院保电设施安装项目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本项目的建设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目的为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切实保障县影剧院内文娱和会议等活动顺利开展。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以可持续发展为前提，连续利用为目的，整体考虑、合理安排，为今后可持续发展留有更大的余地。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1、产出指标：在规定的时间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完成工程形象进度的100%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对提升旅游服务水平，旅游管理指挥能力的贡献率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大于等于95%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后续工作计划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扎实推进项目进展，争取早日竣工验收。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本项目的实施将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切实保障县影剧院内文娱和会议等活动顺利开展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468C0"/>
    <w:multiLevelType w:val="singleLevel"/>
    <w:tmpl w:val="05D468C0"/>
    <w:lvl w:ilvl="0" w:tentative="0">
      <w:start w:val="1"/>
      <w:numFmt w:val="chineseCounting"/>
      <w:suff w:val="nothing"/>
      <w:lvlText w:val="（%1）"/>
      <w:lvlJc w:val="left"/>
      <w:pPr>
        <w:ind w:left="-430"/>
      </w:pPr>
      <w:rPr>
        <w:rFonts w:hint="eastAsia"/>
      </w:rPr>
    </w:lvl>
  </w:abstractNum>
  <w:abstractNum w:abstractNumId="1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39B50D7"/>
    <w:rsid w:val="2AE801A6"/>
    <w:rsid w:val="359E0806"/>
    <w:rsid w:val="38866E7A"/>
    <w:rsid w:val="3A133378"/>
    <w:rsid w:val="3C02789A"/>
    <w:rsid w:val="41A54365"/>
    <w:rsid w:val="480A233A"/>
    <w:rsid w:val="52F224EA"/>
    <w:rsid w:val="604A6DB3"/>
    <w:rsid w:val="61555B72"/>
    <w:rsid w:val="649960E8"/>
    <w:rsid w:val="6CC4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1740</Words>
  <Characters>1791</Characters>
  <Lines>0</Lines>
  <Paragraphs>0</Paragraphs>
  <TotalTime>0</TotalTime>
  <ScaleCrop>false</ScaleCrop>
  <LinksUpToDate>false</LinksUpToDate>
  <CharactersWithSpaces>1798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2023-04-13T02:39:52Z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FB04313176034802BCA744F66D5AE310_12</vt:lpwstr>
  </property>
</Properties>
</file>