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</w:pPr>
    </w:p>
    <w:tbl>
      <w:tblPr>
        <w:tblStyle w:val="5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818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3"/>
                <w:szCs w:val="43"/>
                <w:shd w:val="clear" w:color="auto" w:fill="FFFFFF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3"/>
                <w:szCs w:val="43"/>
                <w:shd w:val="clear" w:color="auto" w:fill="FFFFFF"/>
                <w:vertAlign w:val="baseline"/>
                <w:lang w:val="en-US" w:eastAsia="zh-CN" w:bidi="ar-SA"/>
              </w:rPr>
              <w:t>2023年规模养殖场（户）强制免疫疫苗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3"/>
                <w:szCs w:val="43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43"/>
                <w:szCs w:val="43"/>
                <w:shd w:val="clear" w:color="auto" w:fill="FFFFFF"/>
                <w:vertAlign w:val="baseline"/>
                <w:lang w:val="en-US" w:eastAsia="zh-CN" w:bidi="ar-SA"/>
              </w:rPr>
              <w:t>“先打后补”补贴汇总表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060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保亭什玲东大种养殖农民专业合作社</w:t>
            </w:r>
          </w:p>
        </w:tc>
        <w:tc>
          <w:tcPr>
            <w:tcW w:w="3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海南保亭财富农业有限公司</w:t>
            </w:r>
          </w:p>
        </w:tc>
        <w:tc>
          <w:tcPr>
            <w:tcW w:w="3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保亭七仙绿源生态农业开发有限公司</w:t>
            </w:r>
          </w:p>
        </w:tc>
        <w:tc>
          <w:tcPr>
            <w:tcW w:w="3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baseline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43"/>
          <w:szCs w:val="43"/>
          <w:shd w:val="clear" w:color="auto" w:fill="FFFFFF"/>
          <w:vertAlign w:val="baseline"/>
          <w:lang w:val="en-US" w:eastAsia="zh-CN" w:bidi="ar-SA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DUxYjI2ZmJjMWE2NTk0MzZhYWRiYmQxNjk1MzgifQ=="/>
  </w:docVars>
  <w:rsids>
    <w:rsidRoot w:val="35B741D7"/>
    <w:rsid w:val="35B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2023-12-02T13:43:00Z</dcterms:created>
  <dc:creator>菜头粿</dc:creator>
  <cp:lastModifiedBy>菜头粿</cp:lastModifiedBy>
  <dcterms:modified xsi:type="dcterms:W3CDTF">2023-12-02T13:45:07Z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D687BA734F1F4C3EA8C83354887F4D58_11</vt:lpwstr>
  </property>
</Properties>
</file>