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40"/>
          <w:szCs w:val="40"/>
        </w:rPr>
        <w:t>体检前注意事项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在体检过程中，参检考生不得弄虚作假、不得隐瞒病史，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如隐瞒病史影响体检结果的，后果自负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如果发现代检或其它舞弊行为的，取消其体检资格。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体检应尽量保持平和心态，不要过于紧张。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近期保持清淡饮食，勿饮酒，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体检当天需进行采血、B超等检查，请在受检前禁食8-12小时。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体检当天早上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须空腹，采血和腹部B超检查以后才能进食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检前应填写体检表上的个人基本信息和既往史，并贴上一张两寸的相片，请提前备好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近期二寸免冠照片一张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5.有涉疫区旅居史的人员，到达保亭后应落实3天居家健康监测，3天3次核酸检测（两次采样时间间隔大于24小时）。无涉疫区旅居史的人员进入医院体检需凭48小时的核酸报告。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8．如对体检结果有疑义，请按有关规定办理。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0"/>
          <w:szCs w:val="40"/>
        </w:rPr>
        <w:t>女士应特别注意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所有女性均需要进行妇科检查，请如实填报婚姻状况。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，待孕期结束后再补检。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妇科检查前请务必向检查医师说明有无性生活史。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：2022年10月26日上午8：00点到医院门诊楼三楼体检科门口取号排队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体检费用：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315.55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元/人（请手机微信准备好足额的费用，体检科现场微信收付款缴费）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体检项目和地点：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1.外科、内科、妇科、腹部彩超、心电图、采血：门诊三楼体检科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2.胸部正位片：门诊一楼放射科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尿检：抽血结束后会有一张验尿的条码，持条码到门诊二楼检验科门口取尿杯（贴上验尿的条码）后去洗手间取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中段尿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，然后将装尿的杯子和尿检申请单一起放在检验科窗台。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备注：女性留取尿标本应避开经期或事先清洗外阴，以防止阴道分泌物混入尿液中，影响检查结果的准确性。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口腔、五官科：门诊三楼口腔科、五官科门诊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备注：体检结束后请将体检表交至门诊楼三楼体检科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DgwZThhZTkyMzE4NTJhMWNmY2ViZmExNjZjOTUifQ=="/>
  </w:docVars>
  <w:rsids>
    <w:rsidRoot w:val="57E070F5"/>
    <w:rsid w:val="01AF38C4"/>
    <w:rsid w:val="05BA3262"/>
    <w:rsid w:val="1464188D"/>
    <w:rsid w:val="1B4F6ED2"/>
    <w:rsid w:val="1C4B03B8"/>
    <w:rsid w:val="202E6E4E"/>
    <w:rsid w:val="2D065D32"/>
    <w:rsid w:val="33BF20F1"/>
    <w:rsid w:val="364229F8"/>
    <w:rsid w:val="48304CAC"/>
    <w:rsid w:val="568C61B2"/>
    <w:rsid w:val="57E070F5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827</Characters>
  <Lines>0</Lines>
  <Paragraphs>0</Paragraphs>
  <TotalTime>63</TotalTime>
  <ScaleCrop>false</ScaleCrop>
  <LinksUpToDate>false</LinksUpToDate>
  <CharactersWithSpaces>836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lenovo</cp:lastModifiedBy>
  <dcterms:modified xsi:type="dcterms:W3CDTF">2022-10-24T07:49:54Z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050171AFD4A245348A74BD9F1486ED08</vt:lpwstr>
  </property>
</Properties>
</file>