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u w:val="single"/>
        </w:rPr>
        <w:t>保亭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hint="eastAsia" w:ascii="仿宋_GB2312" w:hAnsi="宋体" w:eastAsia="仿宋_GB2312"/>
          <w:b/>
          <w:sz w:val="32"/>
          <w:szCs w:val="32"/>
        </w:rPr>
        <w:t>县</w:t>
      </w:r>
      <w:r>
        <w:rPr>
          <w:rFonts w:ascii="仿宋_GB2312" w:hAnsi="宋体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生活饮用水末梢水水质监测信息公开表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202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年第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二</w:t>
      </w:r>
      <w:r>
        <w:rPr>
          <w:rFonts w:hint="eastAsia" w:ascii="仿宋_GB2312" w:hAnsi="宋体" w:eastAsia="仿宋_GB2312"/>
          <w:b/>
          <w:sz w:val="32"/>
          <w:szCs w:val="32"/>
        </w:rPr>
        <w:t>季度</w:t>
      </w:r>
      <w:r>
        <w:rPr>
          <w:rFonts w:ascii="仿宋_GB2312" w:hAnsi="宋体" w:eastAsia="仿宋_GB2312"/>
          <w:b/>
          <w:sz w:val="32"/>
          <w:szCs w:val="32"/>
        </w:rPr>
        <w:t>)</w:t>
      </w:r>
    </w:p>
    <w:p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</w:rPr>
      </w:pP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8"/>
        <w:gridCol w:w="1605"/>
        <w:gridCol w:w="1616"/>
        <w:gridCol w:w="1344"/>
        <w:gridCol w:w="2531"/>
        <w:gridCol w:w="1854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监测点地址</w:t>
            </w: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供水单位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监测时间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监测指标</w:t>
            </w:r>
          </w:p>
        </w:tc>
        <w:tc>
          <w:tcPr>
            <w:tcW w:w="2531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未达标指标的检测值</w:t>
            </w:r>
          </w:p>
        </w:tc>
        <w:tc>
          <w:tcPr>
            <w:tcW w:w="185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限值</w:t>
            </w:r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检测结果评价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790" w:type="dxa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保亭县毛感乡南春村委会番慢村石云飞家庭院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2022.5.23</w:t>
            </w:r>
          </w:p>
        </w:tc>
        <w:tc>
          <w:tcPr>
            <w:tcW w:w="1344" w:type="dxa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6" w:type="dxa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保亭县六弓乡田艾村委会祖稿村谭运针家庭院</w:t>
            </w:r>
          </w:p>
        </w:tc>
        <w:tc>
          <w:tcPr>
            <w:tcW w:w="1605" w:type="dxa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2022.5.24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保亭县加茂镇石建村委会送妹一村黄成明家庭院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2022.5.24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保亭县什玲镇椰村村委会什道村黄友平家庭院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2022.5.25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保亭县响水镇合口村委会什有村吉伟康家庭院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2022.5.25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保亭县新政镇镇什那村委会什示育村王进平家庭院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2022.5.25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细菌总数：7.5X10²CFU/mL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总大肠菌群：9.2MPN/100mL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3、游离性余氯：0.01mg/L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1、细菌总数&lt;500CFU/mL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2.总大肠菌群不得检出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、游离性余氯：≥0.05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保亭县南林乡南林村委会大村符亚顺家庭院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2022.5.25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细菌总数：8.3X10²CFU/mL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2、总大肠菌群：5.1MPN/100mL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3、耐热大肠菌群：2.2MPN/100mL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4、浑浊度：4.27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5、游离性余氯：0.01mg/L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1、细菌总数&lt;500CFU/mL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2.总大肠菌群不得检出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3.耐热大肠菌群不得检出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4.浑浊度&lt;3.0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5、游离性余氯：≥0.05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保亭县三道镇首弓村委会什印村蓝富仁家庭院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2022.5.25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1、细菌总数：8.1X10²CFU/mL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2、总大肠菌群：2.2MPN/100mL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3、游离性余氯：0.04mg/L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1、细菌总数&lt;500CFU/mL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2.总大肠菌群不得检出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3、游离性余氯：≥0.05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保亭县保城镇番文村委会什立村黄瑶玲家庭院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2022.5.26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保亭县凤凰小区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2022.6.16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保亭县思源实验学校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2022.6.16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保亭县疾病预防控制中心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>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GB5749-2006)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81D79"/>
    <w:multiLevelType w:val="singleLevel"/>
    <w:tmpl w:val="63281D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DY5YTdjYTM3NGJlZDE1ZjY5YTBmZGE1MzU1NTUifQ=="/>
  </w:docVars>
  <w:rsids>
    <w:rsidRoot w:val="00461409"/>
    <w:rsid w:val="00075887"/>
    <w:rsid w:val="00172E78"/>
    <w:rsid w:val="001754C6"/>
    <w:rsid w:val="00194A53"/>
    <w:rsid w:val="001A4CCF"/>
    <w:rsid w:val="001B08E0"/>
    <w:rsid w:val="001D333F"/>
    <w:rsid w:val="001F561F"/>
    <w:rsid w:val="00223387"/>
    <w:rsid w:val="0025010F"/>
    <w:rsid w:val="00323333"/>
    <w:rsid w:val="00325E2A"/>
    <w:rsid w:val="003E25FA"/>
    <w:rsid w:val="004203FE"/>
    <w:rsid w:val="00461409"/>
    <w:rsid w:val="004D057C"/>
    <w:rsid w:val="004F2E53"/>
    <w:rsid w:val="005529C5"/>
    <w:rsid w:val="006E24C9"/>
    <w:rsid w:val="00762C48"/>
    <w:rsid w:val="00792BED"/>
    <w:rsid w:val="007B3A7F"/>
    <w:rsid w:val="00883F03"/>
    <w:rsid w:val="008B2550"/>
    <w:rsid w:val="009506E2"/>
    <w:rsid w:val="00954346"/>
    <w:rsid w:val="00977475"/>
    <w:rsid w:val="00987FE2"/>
    <w:rsid w:val="009B4E3D"/>
    <w:rsid w:val="00A06DC2"/>
    <w:rsid w:val="00B373FF"/>
    <w:rsid w:val="00B552CD"/>
    <w:rsid w:val="00B66383"/>
    <w:rsid w:val="00B9656E"/>
    <w:rsid w:val="00BC514E"/>
    <w:rsid w:val="00CC7177"/>
    <w:rsid w:val="00D0741A"/>
    <w:rsid w:val="00DB7480"/>
    <w:rsid w:val="00E71204"/>
    <w:rsid w:val="00E95AA0"/>
    <w:rsid w:val="00EA08C2"/>
    <w:rsid w:val="00F82F55"/>
    <w:rsid w:val="00FA6E20"/>
    <w:rsid w:val="00FE2DD8"/>
    <w:rsid w:val="0B562BCB"/>
    <w:rsid w:val="0B745622"/>
    <w:rsid w:val="0D100A49"/>
    <w:rsid w:val="1CFC726C"/>
    <w:rsid w:val="1E382F76"/>
    <w:rsid w:val="28E93874"/>
    <w:rsid w:val="28F305EC"/>
    <w:rsid w:val="2E1B7493"/>
    <w:rsid w:val="2EFE253E"/>
    <w:rsid w:val="2F922C2A"/>
    <w:rsid w:val="31456F95"/>
    <w:rsid w:val="32665029"/>
    <w:rsid w:val="35DD27B8"/>
    <w:rsid w:val="415D3E87"/>
    <w:rsid w:val="47307A55"/>
    <w:rsid w:val="478D13B4"/>
    <w:rsid w:val="4B7E5126"/>
    <w:rsid w:val="55C85106"/>
    <w:rsid w:val="56855FEE"/>
    <w:rsid w:val="5F1854B6"/>
    <w:rsid w:val="5F520D69"/>
    <w:rsid w:val="609047AA"/>
    <w:rsid w:val="70C374A3"/>
    <w:rsid w:val="795D4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9</Pages>
  <Words>924</Words>
  <Characters>1315</Characters>
  <Lines>0</Lines>
  <Paragraphs>0</Paragraphs>
  <TotalTime>0</TotalTime>
  <ScaleCrop>false</ScaleCrop>
  <LinksUpToDate>false</LinksUpToDate>
  <CharactersWithSpaces>1385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2020-07-17T03:23:00Z</dcterms:created>
  <dc:creator>微软用户</dc:creator>
  <cp:lastModifiedBy>从前慢</cp:lastModifiedBy>
  <dcterms:modified xsi:type="dcterms:W3CDTF">2022-09-20T08:05:38Z</dcterms:modified>
  <dc:title>保亭 (县)生活饮用水末梢水水质监测信息公开表( 2020 年第 二 季度)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E59DBA5AED8C48719993F55A503A2F32</vt:lpwstr>
  </property>
</Properties>
</file>