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7741">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附件2</w:t>
      </w:r>
    </w:p>
    <w:p w14:paraId="00191E2F">
      <w:pPr>
        <w:rPr>
          <w:rFonts w:hint="eastAsia"/>
          <w:lang w:val="en-US" w:eastAsia="zh-CN"/>
        </w:rPr>
      </w:pPr>
    </w:p>
    <w:p w14:paraId="31E65596">
      <w:pPr>
        <w:pStyle w:val="3"/>
        <w:numPr>
          <w:ilvl w:val="0"/>
          <w:numId w:val="0"/>
        </w:num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保亭县人民医院病床和床垫一批采购项目报价清单</w:t>
      </w:r>
    </w:p>
    <w:tbl>
      <w:tblPr>
        <w:tblStyle w:val="12"/>
        <w:tblpPr w:leftFromText="180" w:rightFromText="180" w:vertAnchor="text" w:tblpX="71" w:tblpY="33"/>
        <w:tblOverlap w:val="never"/>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2250"/>
        <w:gridCol w:w="1725"/>
        <w:gridCol w:w="1237"/>
        <w:gridCol w:w="1238"/>
        <w:gridCol w:w="2318"/>
      </w:tblGrid>
      <w:tr w14:paraId="68F6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94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B25A">
            <w:pPr>
              <w:contextualSpacing/>
              <w:jc w:val="center"/>
              <w:rPr>
                <w:rFonts w:hint="eastAsia" w:ascii="仿宋" w:hAnsi="仿宋" w:eastAsia="仿宋" w:cs="仿宋"/>
                <w:i w:val="0"/>
                <w:iCs w:val="0"/>
                <w:color w:val="000000"/>
                <w:sz w:val="28"/>
                <w:szCs w:val="28"/>
                <w:u w:val="none"/>
              </w:rPr>
            </w:pPr>
            <w:r>
              <w:rPr>
                <w:rFonts w:hint="eastAsia" w:ascii="仿宋" w:hAnsi="仿宋" w:eastAsia="仿宋" w:cs="仿宋"/>
                <w:b/>
                <w:bCs/>
                <w:sz w:val="28"/>
                <w:szCs w:val="28"/>
                <w:lang w:val="en-US" w:eastAsia="zh-CN"/>
              </w:rPr>
              <w:t>设备</w:t>
            </w:r>
            <w:r>
              <w:rPr>
                <w:rFonts w:hint="eastAsia" w:ascii="仿宋" w:hAnsi="仿宋" w:eastAsia="仿宋" w:cs="仿宋"/>
                <w:b/>
                <w:bCs/>
                <w:sz w:val="28"/>
                <w:szCs w:val="28"/>
              </w:rPr>
              <w:t>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D17">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型号（国产）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5227">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E81A">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数量</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6B61">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报价金额</w:t>
            </w:r>
          </w:p>
        </w:tc>
      </w:tr>
      <w:tr w14:paraId="1BC1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D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0B1A">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宋体" w:hAnsi="宋体" w:cs="宋体"/>
                <w:i w:val="0"/>
                <w:iCs w:val="0"/>
                <w:color w:val="000000"/>
                <w:kern w:val="0"/>
                <w:sz w:val="22"/>
                <w:szCs w:val="22"/>
                <w:u w:val="none"/>
                <w:lang w:val="en-US" w:eastAsia="zh-CN" w:bidi="ar"/>
              </w:rPr>
              <w:t>病床</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1C0F">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宋体" w:hAnsi="宋体" w:cs="宋体"/>
                <w:i w:val="0"/>
                <w:iCs w:val="0"/>
                <w:color w:val="000000"/>
                <w:kern w:val="0"/>
                <w:sz w:val="22"/>
                <w:szCs w:val="22"/>
                <w:u w:val="none"/>
                <w:lang w:val="en-US" w:eastAsia="zh-CN" w:bidi="ar"/>
              </w:rPr>
              <w:t>国产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881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宋体" w:hAnsi="宋体" w:cs="宋体"/>
                <w:i w:val="0"/>
                <w:iCs w:val="0"/>
                <w:color w:val="000000"/>
                <w:kern w:val="0"/>
                <w:sz w:val="22"/>
                <w:szCs w:val="22"/>
                <w:u w:val="none"/>
                <w:lang w:val="en-US" w:eastAsia="zh-CN" w:bidi="ar"/>
              </w:rPr>
              <w:t>张</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91AC">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宋体" w:hAnsi="宋体" w:cs="宋体"/>
                <w:b w:val="0"/>
                <w:bCs w:val="0"/>
                <w:i w:val="0"/>
                <w:color w:val="000000"/>
                <w:kern w:val="0"/>
                <w:sz w:val="22"/>
                <w:szCs w:val="22"/>
                <w:u w:val="none"/>
                <w:lang w:val="en-US" w:eastAsia="zh-CN" w:bidi="ar"/>
              </w:rPr>
              <w:t>10</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1EEF">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14:paraId="2A4D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9C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6265">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宋体" w:hAnsi="宋体" w:cs="宋体"/>
                <w:b w:val="0"/>
                <w:bCs w:val="0"/>
                <w:i w:val="0"/>
                <w:color w:val="000000"/>
                <w:kern w:val="0"/>
                <w:sz w:val="22"/>
                <w:szCs w:val="22"/>
                <w:u w:val="none"/>
                <w:lang w:val="en-US" w:eastAsia="zh-CN" w:bidi="ar"/>
              </w:rPr>
              <w:t>床垫</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382C">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国产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5146">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张</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AEA5">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宋体" w:hAnsi="宋体" w:cs="宋体"/>
                <w:b w:val="0"/>
                <w:bCs w:val="0"/>
                <w:i w:val="0"/>
                <w:color w:val="000000"/>
                <w:kern w:val="0"/>
                <w:sz w:val="22"/>
                <w:szCs w:val="22"/>
                <w:u w:val="none"/>
                <w:lang w:val="en-US" w:eastAsia="zh-CN" w:bidi="ar"/>
              </w:rPr>
              <w:t>53</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D9E3">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14:paraId="5840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96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7AB5">
            <w:pPr>
              <w:jc w:val="left"/>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 xml:space="preserve">报价合计金额：（大写）：                         元整 ； </w:t>
            </w:r>
          </w:p>
          <w:p w14:paraId="3A0D4984">
            <w:pPr>
              <w:ind w:firstLine="1960" w:firstLineChars="700"/>
              <w:jc w:val="left"/>
              <w:rPr>
                <w:rFonts w:hint="default" w:ascii="宋体" w:hAnsi="宋体" w:cs="宋体"/>
                <w:i w:val="0"/>
                <w:iCs w:val="0"/>
                <w:color w:val="000000"/>
                <w:sz w:val="24"/>
                <w:szCs w:val="24"/>
                <w:u w:val="none"/>
                <w:lang w:val="en-US" w:eastAsia="zh-CN"/>
              </w:rPr>
            </w:pPr>
            <w:r>
              <w:rPr>
                <w:rFonts w:hint="eastAsia" w:ascii="仿宋" w:hAnsi="仿宋" w:eastAsia="仿宋" w:cs="仿宋"/>
                <w:i w:val="0"/>
                <w:iCs w:val="0"/>
                <w:color w:val="000000"/>
                <w:sz w:val="28"/>
                <w:szCs w:val="28"/>
                <w:u w:val="none"/>
                <w:lang w:val="en-US" w:eastAsia="zh-CN"/>
              </w:rPr>
              <w:t xml:space="preserve">（小写）：                           元 </w:t>
            </w:r>
          </w:p>
        </w:tc>
      </w:tr>
    </w:tbl>
    <w:p w14:paraId="4B1A05E4">
      <w:pPr>
        <w:rPr>
          <w:rFonts w:hint="eastAsia"/>
          <w:lang w:val="en-US" w:eastAsia="zh-CN"/>
        </w:rPr>
      </w:pPr>
    </w:p>
    <w:p w14:paraId="03CE499E">
      <w:pPr>
        <w:rPr>
          <w:rFonts w:hint="default" w:ascii="宋体" w:hAnsi="宋体" w:eastAsia="宋体" w:cs="宋体"/>
          <w:b w:val="0"/>
          <w:bCs/>
          <w:sz w:val="24"/>
          <w:szCs w:val="21"/>
          <w:lang w:val="en-US" w:eastAsia="zh-CN"/>
        </w:rPr>
      </w:pPr>
      <w:r>
        <w:rPr>
          <w:rFonts w:hint="eastAsia"/>
          <w:sz w:val="24"/>
          <w:szCs w:val="24"/>
          <w:lang w:val="en-US" w:eastAsia="zh-CN"/>
        </w:rPr>
        <w:t>以上报价含税及包含运输费、人工费、安装调试费、使用培训费及产品质保期内服务过程中可能产生的其他费用。</w:t>
      </w:r>
    </w:p>
    <w:p w14:paraId="78A37601">
      <w:pPr>
        <w:spacing w:line="240" w:lineRule="auto"/>
        <w:rPr>
          <w:rFonts w:hint="eastAsia" w:ascii="宋体" w:hAnsi="宋体" w:eastAsia="宋体" w:cs="宋体"/>
          <w:b w:val="0"/>
          <w:bCs/>
          <w:sz w:val="24"/>
          <w:szCs w:val="21"/>
          <w:lang w:val="en-US" w:eastAsia="zh-CN"/>
        </w:rPr>
      </w:pPr>
    </w:p>
    <w:p w14:paraId="568366D9">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6F4EACF">
      <w:pPr>
        <w:spacing w:line="240" w:lineRule="auto"/>
        <w:rPr>
          <w:rFonts w:hint="eastAsia" w:ascii="宋体" w:hAnsi="宋体" w:eastAsia="宋体" w:cs="宋体"/>
          <w:b w:val="0"/>
          <w:bCs/>
          <w:sz w:val="24"/>
          <w:szCs w:val="21"/>
          <w:lang w:val="en-US" w:eastAsia="zh-CN"/>
        </w:rPr>
      </w:pPr>
    </w:p>
    <w:p w14:paraId="5D738D31">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 xml:space="preserve">身份证号：                              </w:t>
      </w:r>
    </w:p>
    <w:p w14:paraId="111CF24B">
      <w:pPr>
        <w:pStyle w:val="3"/>
        <w:numPr>
          <w:ilvl w:val="1"/>
          <w:numId w:val="0"/>
        </w:numPr>
        <w:spacing w:line="240" w:lineRule="auto"/>
        <w:ind w:leftChars="0"/>
        <w:rPr>
          <w:rFonts w:hint="eastAsia" w:asciiTheme="minorEastAsia" w:hAnsiTheme="minorEastAsia"/>
          <w:b/>
          <w:bCs/>
          <w:kern w:val="0"/>
          <w:sz w:val="32"/>
          <w:szCs w:val="32"/>
          <w:lang w:val="en-US" w:eastAsia="zh-CN"/>
        </w:rPr>
      </w:pPr>
      <w:r>
        <w:rPr>
          <w:rFonts w:hint="eastAsia" w:ascii="宋体" w:hAnsi="宋体" w:eastAsia="宋体" w:cs="宋体"/>
          <w:b w:val="0"/>
          <w:bCs/>
          <w:sz w:val="24"/>
          <w:szCs w:val="21"/>
          <w:lang w:val="en-US" w:eastAsia="zh-CN"/>
        </w:rPr>
        <w:t>电    话：                    日    期：2024年    月    日</w:t>
      </w:r>
    </w:p>
    <w:p w14:paraId="01BA578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b/>
          <w:bCs/>
          <w:kern w:val="0"/>
          <w:sz w:val="32"/>
          <w:szCs w:val="32"/>
          <w:lang w:val="en-US" w:eastAsia="zh-CN"/>
        </w:rPr>
      </w:pPr>
    </w:p>
    <w:p w14:paraId="190A2AA0">
      <w:pPr>
        <w:pStyle w:val="3"/>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cs="Times New Roman"/>
          <w:bCs/>
          <w:sz w:val="24"/>
          <w:szCs w:val="24"/>
          <w:lang w:val="en-US" w:eastAsia="zh-CN"/>
        </w:rPr>
      </w:pPr>
      <w:r>
        <w:rPr>
          <w:rFonts w:hint="eastAsia" w:ascii="宋体" w:hAnsi="宋体" w:eastAsia="宋体" w:cs="宋体"/>
          <w:sz w:val="28"/>
          <w:szCs w:val="28"/>
          <w:lang w:val="en-US" w:eastAsia="zh-CN"/>
        </w:rPr>
        <w:t>设备参数要</w:t>
      </w:r>
      <w:bookmarkStart w:id="0" w:name="_Toc446926729"/>
      <w:r>
        <w:rPr>
          <w:rFonts w:hint="eastAsia" w:ascii="宋体" w:hAnsi="宋体" w:eastAsia="宋体" w:cs="宋体"/>
          <w:sz w:val="28"/>
          <w:szCs w:val="28"/>
          <w:lang w:val="en-US" w:eastAsia="zh-CN"/>
        </w:rPr>
        <w:t>求</w:t>
      </w:r>
      <w:bookmarkEnd w:id="0"/>
    </w:p>
    <w:p w14:paraId="6C6CB149">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一、病床</w:t>
      </w:r>
    </w:p>
    <w:p w14:paraId="2B737FC6">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规格：2000×900×500</w:t>
      </w:r>
    </w:p>
    <w:p w14:paraId="1C308E87">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传动装置：两组摇杆，折叠式设计：</w:t>
      </w:r>
    </w:p>
    <w:p w14:paraId="12996A8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摇手把选用高强度ABS注塑成型，表面皮纹处理，具有耐酸碱和防滑功能；</w:t>
      </w:r>
    </w:p>
    <w:p w14:paraId="4A22840C">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摇杆选用金属材料，具有高支撑力，坚固耐用；</w:t>
      </w:r>
    </w:p>
    <w:p w14:paraId="113D7FB4">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丝杆采用机器一次性冷挤压成型，双向到位空转保护装置，可防止操作错误而损坏零；</w:t>
      </w:r>
    </w:p>
    <w:p w14:paraId="0C9FC75F">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lang w:val="en-US" w:eastAsia="zh-CN"/>
        </w:rPr>
        <w:t>调节范围：背部倾斜85°±5°，腿部倾斜度45°±5°；</w:t>
      </w:r>
    </w:p>
    <w:p w14:paraId="38DBF77A">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7.</w:t>
      </w:r>
      <w:r>
        <w:rPr>
          <w:rFonts w:hint="eastAsia" w:ascii="宋体" w:hAnsi="宋体" w:eastAsia="宋体" w:cs="宋体"/>
          <w:b w:val="0"/>
          <w:bCs w:val="0"/>
          <w:color w:val="000000"/>
          <w:sz w:val="24"/>
          <w:szCs w:val="24"/>
          <w:lang w:val="en-US" w:eastAsia="zh-CN"/>
        </w:rPr>
        <w:t>床体承载重量：≥250kg.</w:t>
      </w:r>
    </w:p>
    <w:p w14:paraId="1C33EA2B">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lang w:val="en-US" w:eastAsia="zh-CN"/>
        </w:rPr>
        <w:t>床头床尾：</w:t>
      </w:r>
    </w:p>
    <w:p w14:paraId="522A1022">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全ABS材料，一次性注塑成型，带软性防撞护角；</w:t>
      </w:r>
    </w:p>
    <w:p w14:paraId="2FD4B8E0">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装饰板选用湛兰色防火板；</w:t>
      </w:r>
    </w:p>
    <w:p w14:paraId="04670925">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床尾板配置床位卡；</w:t>
      </w:r>
    </w:p>
    <w:p w14:paraId="28CD4CA0">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采用快速拆卸开关结构，具有快速打开、自动锁紧功能和急救板功能；</w:t>
      </w:r>
    </w:p>
    <w:p w14:paraId="4FF9D7ED">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床体：</w:t>
      </w:r>
    </w:p>
    <w:p w14:paraId="2BD11BCC">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床板多条设计，便于透气，优质钢板≥1.0毫米；</w:t>
      </w:r>
    </w:p>
    <w:p w14:paraId="416F5E35">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床板连接头全金属构件，防锈、动作无噪音，防折断；</w:t>
      </w:r>
    </w:p>
    <w:p w14:paraId="2760539E">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床框40×80×1.2mm优质冷扎成型钢管；</w:t>
      </w:r>
    </w:p>
    <w:p w14:paraId="74416AA2">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床脚50×50×1.2mm优质冷扎成型钢管；</w:t>
      </w:r>
    </w:p>
    <w:p w14:paraId="2B400AC1">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表面经除油、脱脂、酸洗、磷化、静电喷塑、高温固化等防锈处理，无毒、环保、抗酸碱、耐腐蚀、不褪色，涂层表面平滑光洁，内外抗锈。</w:t>
      </w:r>
    </w:p>
    <w:p w14:paraId="7F6518BA">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lang w:val="en-US" w:eastAsia="zh-CN"/>
        </w:rPr>
        <w:t>设计合理，结实耐用，操作灵活，简单，运动轻便，做工精细。</w:t>
      </w:r>
    </w:p>
    <w:p w14:paraId="61CB58AA">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10.</w:t>
      </w:r>
      <w:r>
        <w:rPr>
          <w:rFonts w:hint="eastAsia" w:ascii="宋体" w:hAnsi="宋体" w:eastAsia="宋体" w:cs="宋体"/>
          <w:b w:val="0"/>
          <w:bCs w:val="0"/>
          <w:color w:val="000000"/>
          <w:sz w:val="24"/>
          <w:szCs w:val="24"/>
          <w:lang w:val="en-US" w:eastAsia="zh-CN"/>
        </w:rPr>
        <w:t>床垫</w:t>
      </w:r>
    </w:p>
    <w:p w14:paraId="4E690B41">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基本尺寸：与病床配套</w:t>
      </w:r>
    </w:p>
    <w:p w14:paraId="733F8E4A">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材料规格：医用防水耐磨布面，内部填充物为棕片和高弹海绵，5公分海绵、3公分棕片、呢绒拉链。</w:t>
      </w:r>
    </w:p>
    <w:p w14:paraId="5BC41139">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产品主要结构和功能：由医用防水耐磨布面、棕片、高弹海绵和拉链构成。棕片须高温灭菌和高压成型处理，不生虫、有弹性、无毒无味、无公害；一面为高密度海绵。</w:t>
      </w:r>
    </w:p>
    <w:p w14:paraId="02F358A2">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（4）可折叠四节床垫。</w:t>
      </w:r>
    </w:p>
    <w:p w14:paraId="22948834">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11.</w:t>
      </w:r>
      <w:r>
        <w:rPr>
          <w:rFonts w:hint="eastAsia" w:ascii="宋体" w:hAnsi="宋体" w:eastAsia="宋体" w:cs="宋体"/>
          <w:b w:val="0"/>
          <w:bCs w:val="0"/>
          <w:color w:val="000000"/>
          <w:sz w:val="24"/>
          <w:szCs w:val="24"/>
          <w:lang w:val="en-US" w:eastAsia="zh-CN"/>
        </w:rPr>
        <w:t>床头柜</w:t>
      </w:r>
    </w:p>
    <w:p w14:paraId="41198B86">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规格：480*480*760mm;重量：柜身整体重≥10kg，承重：≥80kg。</w:t>
      </w:r>
      <w:r>
        <w:rPr>
          <w:rFonts w:hint="eastAsia" w:ascii="宋体" w:hAnsi="宋体" w:eastAsia="宋体" w:cs="宋体"/>
          <w:b w:val="0"/>
          <w:bCs w:val="0"/>
          <w:color w:val="000000"/>
          <w:sz w:val="24"/>
          <w:szCs w:val="24"/>
          <w:lang w:val="en-US" w:eastAsia="zh-CN"/>
        </w:rPr>
        <w:br w:type="textWrapping"/>
      </w:r>
      <w:r>
        <w:rPr>
          <w:rFonts w:hint="eastAsia" w:ascii="宋体" w:hAnsi="宋体" w:cs="宋体"/>
          <w:b w:val="0"/>
          <w:bCs w:val="0"/>
          <w:color w:val="000000"/>
          <w:sz w:val="24"/>
          <w:szCs w:val="24"/>
          <w:lang w:val="en-US" w:eastAsia="zh-CN"/>
        </w:rPr>
        <w:t xml:space="preserve">    （2）</w:t>
      </w:r>
      <w:r>
        <w:rPr>
          <w:rFonts w:hint="eastAsia" w:ascii="宋体" w:hAnsi="宋体" w:eastAsia="宋体" w:cs="宋体"/>
          <w:b w:val="0"/>
          <w:bCs w:val="0"/>
          <w:color w:val="000000"/>
          <w:sz w:val="24"/>
          <w:szCs w:val="24"/>
          <w:lang w:val="en-US" w:eastAsia="zh-CN"/>
        </w:rPr>
        <w:t>ABS源生料</w:t>
      </w:r>
      <w:r>
        <w:rPr>
          <w:rFonts w:hint="eastAsia" w:ascii="宋体" w:hAnsi="宋体" w:eastAsia="宋体" w:cs="宋体"/>
          <w:b w:val="0"/>
          <w:bCs w:val="0"/>
          <w:color w:val="000000"/>
          <w:sz w:val="24"/>
          <w:szCs w:val="24"/>
          <w:lang w:val="en-US" w:eastAsia="zh-CN"/>
        </w:rPr>
        <w:br w:type="textWrapping"/>
      </w:r>
      <w:r>
        <w:rPr>
          <w:rFonts w:hint="eastAsia" w:ascii="宋体" w:hAnsi="宋体" w:cs="宋体"/>
          <w:b w:val="0"/>
          <w:bCs w:val="0"/>
          <w:color w:val="000000"/>
          <w:sz w:val="24"/>
          <w:szCs w:val="24"/>
          <w:lang w:val="en-US" w:eastAsia="zh-CN"/>
        </w:rPr>
        <w:t xml:space="preserve">    （3）</w:t>
      </w:r>
      <w:r>
        <w:rPr>
          <w:rFonts w:hint="eastAsia" w:ascii="宋体" w:hAnsi="宋体" w:eastAsia="宋体" w:cs="宋体"/>
          <w:b w:val="0"/>
          <w:bCs w:val="0"/>
          <w:color w:val="000000"/>
          <w:sz w:val="24"/>
          <w:szCs w:val="24"/>
          <w:lang w:val="en-US" w:eastAsia="zh-CN"/>
        </w:rPr>
        <w:t>整体采用工程塑料 ABS 材质注塑成型，表面易清洗、擦拭，耐褪色，抗酸碱腐蚀。</w:t>
      </w:r>
    </w:p>
    <w:p w14:paraId="3C14BC2C">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上层配有多用抽板，设水杯上凹槽、温度计凹槽。</w:t>
      </w:r>
    </w:p>
    <w:p w14:paraId="2117EBF1">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中间一个大抽屉，下层一柜式单扇平开门，柜内分两层，配有活动层板，贮物空间大。</w:t>
      </w:r>
    </w:p>
    <w:p w14:paraId="67F71EDD">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lang w:val="en-US" w:eastAsia="zh-CN"/>
        </w:rPr>
        <w:t>柜身左、右两侧设有隐藏毛巾架、杂物挂钩，外形美观，节省空间。</w:t>
      </w:r>
    </w:p>
    <w:p w14:paraId="170A5E50">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12.</w:t>
      </w:r>
      <w:r>
        <w:rPr>
          <w:rFonts w:hint="eastAsia" w:ascii="宋体" w:hAnsi="宋体" w:eastAsia="宋体" w:cs="宋体"/>
          <w:b w:val="0"/>
          <w:bCs w:val="0"/>
          <w:color w:val="000000"/>
          <w:sz w:val="24"/>
          <w:szCs w:val="24"/>
          <w:lang w:val="en-US" w:eastAsia="zh-CN"/>
        </w:rPr>
        <w:t>护栏</w:t>
      </w:r>
    </w:p>
    <w:p w14:paraId="02CBA68E">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bCs w:val="0"/>
          <w:kern w:val="2"/>
          <w:sz w:val="32"/>
          <w:szCs w:val="32"/>
          <w:lang w:val="en-US" w:eastAsia="zh-CN" w:bidi="ar-SA"/>
        </w:rPr>
      </w:pPr>
      <w:r>
        <w:rPr>
          <w:rFonts w:hint="eastAsia" w:ascii="宋体" w:hAnsi="宋体" w:eastAsia="宋体" w:cs="宋体"/>
          <w:b w:val="0"/>
          <w:bCs w:val="0"/>
          <w:color w:val="000000"/>
          <w:sz w:val="24"/>
          <w:szCs w:val="24"/>
          <w:lang w:val="en-US" w:eastAsia="zh-CN"/>
        </w:rPr>
        <w:t>侧伏式铝合金护栏；总长1450mm；ABS扶手，手感舒适；铝合金立柱，坚固耐用；碳钢镀铬开光，坚固耐用，并设护栏松紧调节螺母；下横梁、连接件均选用碳钢材料，强度高，坚固耐用；侧伏式折叠护栏，节约空间，并可防止床垫滑动。</w:t>
      </w:r>
      <w:r>
        <w:rPr>
          <w:rFonts w:hint="eastAsia" w:ascii="宋体" w:hAnsi="宋体" w:eastAsia="宋体" w:cs="宋体"/>
          <w:b w:val="0"/>
          <w:bCs w:val="0"/>
          <w:color w:val="000000"/>
          <w:sz w:val="24"/>
          <w:szCs w:val="24"/>
          <w:lang w:val="en-US" w:eastAsia="zh-CN"/>
        </w:rPr>
        <w:br w:type="textWrapping"/>
      </w:r>
      <w:r>
        <w:rPr>
          <w:rFonts w:hint="eastAsia" w:ascii="宋体" w:hAnsi="宋体" w:cs="宋体"/>
          <w:b w:val="0"/>
          <w:bCs w:val="0"/>
          <w:color w:val="000000"/>
          <w:sz w:val="24"/>
          <w:szCs w:val="24"/>
          <w:lang w:val="en-US" w:eastAsia="zh-CN"/>
        </w:rPr>
        <w:t xml:space="preserve">    13.</w:t>
      </w:r>
      <w:r>
        <w:rPr>
          <w:rFonts w:hint="eastAsia" w:ascii="宋体" w:hAnsi="宋体" w:eastAsia="宋体" w:cs="宋体"/>
          <w:b w:val="0"/>
          <w:bCs w:val="0"/>
          <w:color w:val="000000"/>
          <w:sz w:val="24"/>
          <w:szCs w:val="24"/>
          <w:lang w:val="en-US" w:eastAsia="zh-CN"/>
        </w:rPr>
        <w:t>可选配餐桌板</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输液杆</w:t>
      </w:r>
      <w:r>
        <w:rPr>
          <w:rFonts w:hint="eastAsia" w:ascii="宋体" w:hAnsi="宋体" w:cs="宋体"/>
          <w:b w:val="0"/>
          <w:bCs w:val="0"/>
          <w:color w:val="000000"/>
          <w:sz w:val="24"/>
          <w:szCs w:val="24"/>
          <w:lang w:val="en-US" w:eastAsia="zh-CN"/>
        </w:rPr>
        <w:t>。</w:t>
      </w:r>
    </w:p>
    <w:p w14:paraId="66AF69E0">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二、床垫</w:t>
      </w:r>
    </w:p>
    <w:p w14:paraId="05EDFDC4">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基本尺寸：与病床配套</w:t>
      </w:r>
      <w:r>
        <w:rPr>
          <w:rFonts w:hint="eastAsia" w:ascii="宋体" w:hAnsi="宋体" w:cs="宋体"/>
          <w:b w:val="0"/>
          <w:bCs w:val="0"/>
          <w:color w:val="000000"/>
          <w:sz w:val="24"/>
          <w:szCs w:val="24"/>
          <w:lang w:val="en-US" w:eastAsia="zh-CN"/>
        </w:rPr>
        <w:t>。</w:t>
      </w:r>
    </w:p>
    <w:p w14:paraId="3E474770">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材料规格：医用防水耐磨布面，内部填充物为棕片和高弹海绵，5公分海绵、3公分棕片、呢绒拉链。</w:t>
      </w:r>
    </w:p>
    <w:p w14:paraId="21C723BC">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产品主要结构和功能：由医用防水耐磨布面、棕片、高弹海绵和拉链构成。棕片须高温灭菌和高压成型处理，不生虫、有弹性、无毒无味、无公害；一面为高密度海绵。</w:t>
      </w:r>
    </w:p>
    <w:p w14:paraId="776F23B2">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4.可折叠四节床垫。</w:t>
      </w:r>
    </w:p>
    <w:p w14:paraId="0A6AF68F">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 w:hAnsi="仿宋" w:eastAsia="仿宋" w:cs="仿宋"/>
          <w:b w:val="0"/>
          <w:bCs w:val="0"/>
          <w:color w:val="000000"/>
          <w:kern w:val="2"/>
          <w:sz w:val="30"/>
          <w:szCs w:val="30"/>
          <w:lang w:val="en-US" w:eastAsia="zh-CN" w:bidi="ar-SA"/>
        </w:rPr>
      </w:pPr>
    </w:p>
    <w:p w14:paraId="66597F0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p>
    <w:p w14:paraId="514AB280">
      <w:pPr>
        <w:keepNext w:val="0"/>
        <w:keepLines w:val="0"/>
        <w:widowControl/>
        <w:suppressLineNumbers w:val="0"/>
        <w:jc w:val="center"/>
        <w:textAlignment w:val="center"/>
        <w:rPr>
          <w:rFonts w:hint="eastAsia" w:ascii="宋体" w:hAnsi="宋体" w:eastAsia="宋体" w:cs="宋体"/>
          <w:b/>
          <w:bCs/>
          <w:sz w:val="36"/>
          <w:szCs w:val="36"/>
          <w:lang w:val="en-US" w:eastAsia="zh-CN"/>
        </w:rPr>
      </w:pPr>
    </w:p>
    <w:p w14:paraId="1834E40D">
      <w:pPr>
        <w:pStyle w:val="2"/>
        <w:rPr>
          <w:rFonts w:hint="eastAsia"/>
          <w:lang w:val="en-US" w:eastAsia="zh-CN"/>
        </w:rPr>
      </w:pPr>
    </w:p>
    <w:p w14:paraId="28AF4302">
      <w:pPr>
        <w:rPr>
          <w:rFonts w:hint="eastAsia"/>
          <w:lang w:val="en-US" w:eastAsia="zh-CN"/>
        </w:rPr>
      </w:pPr>
    </w:p>
    <w:p w14:paraId="282D8F03">
      <w:pPr>
        <w:pStyle w:val="2"/>
        <w:rPr>
          <w:rFonts w:hint="eastAsia"/>
          <w:lang w:val="en-US" w:eastAsia="zh-CN"/>
        </w:rPr>
      </w:pPr>
    </w:p>
    <w:p w14:paraId="111E79D8">
      <w:pPr>
        <w:jc w:val="left"/>
        <w:rPr>
          <w:rFonts w:hint="eastAsia" w:ascii="宋体" w:hAnsi="宋体" w:cs="宋体"/>
          <w:b/>
          <w:color w:val="000000"/>
          <w:sz w:val="28"/>
          <w:szCs w:val="28"/>
          <w:lang w:val="en-US" w:eastAsia="zh-CN"/>
        </w:rPr>
      </w:pPr>
    </w:p>
    <w:p w14:paraId="406EAD74">
      <w:pPr>
        <w:pStyle w:val="2"/>
        <w:rPr>
          <w:rFonts w:hint="eastAsia" w:ascii="宋体" w:hAnsi="宋体" w:cs="宋体"/>
          <w:b/>
          <w:color w:val="000000"/>
          <w:sz w:val="28"/>
          <w:szCs w:val="28"/>
          <w:lang w:val="en-US" w:eastAsia="zh-CN"/>
        </w:rPr>
      </w:pPr>
    </w:p>
    <w:p w14:paraId="2718F5AC">
      <w:pPr>
        <w:rPr>
          <w:rFonts w:hint="eastAsia"/>
          <w:lang w:val="en-US" w:eastAsia="zh-CN"/>
        </w:rPr>
      </w:pPr>
    </w:p>
    <w:p w14:paraId="0891FC03">
      <w:pPr>
        <w:jc w:val="left"/>
        <w:rPr>
          <w:rFonts w:hint="eastAsia" w:ascii="宋体" w:hAnsi="宋体" w:cs="宋体"/>
          <w:b/>
          <w:color w:val="000000"/>
          <w:sz w:val="28"/>
          <w:szCs w:val="28"/>
          <w:lang w:val="en-US" w:eastAsia="zh-CN"/>
        </w:rPr>
      </w:pPr>
    </w:p>
    <w:p w14:paraId="1EE3E258">
      <w:pPr>
        <w:jc w:val="left"/>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投标人将严格按以下要求及格式制作资料，并附在报价材料中：</w:t>
      </w:r>
    </w:p>
    <w:p w14:paraId="1BB9B028">
      <w:pPr>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bookmarkStart w:id="1" w:name="_Toc171325099"/>
    </w:p>
    <w:bookmarkEnd w:id="1"/>
    <w:p w14:paraId="4F7DB625">
      <w:pPr>
        <w:bidi w:val="0"/>
        <w:jc w:val="center"/>
        <w:rPr>
          <w:rFonts w:hint="eastAsia"/>
          <w:b/>
          <w:bCs/>
          <w:sz w:val="40"/>
          <w:szCs w:val="36"/>
          <w:lang w:eastAsia="zh-CN"/>
        </w:rPr>
      </w:pPr>
      <w:bookmarkStart w:id="3" w:name="_GoBack"/>
      <w:bookmarkEnd w:id="3"/>
    </w:p>
    <w:p w14:paraId="413E3BAB">
      <w:pPr>
        <w:bidi w:val="0"/>
        <w:jc w:val="center"/>
        <w:rPr>
          <w:rFonts w:hint="eastAsia"/>
          <w:b/>
          <w:bCs/>
          <w:sz w:val="40"/>
          <w:szCs w:val="36"/>
          <w:lang w:eastAsia="zh-CN"/>
        </w:rPr>
      </w:pPr>
      <w:r>
        <w:rPr>
          <w:rFonts w:hint="eastAsia"/>
          <w:b/>
          <w:bCs/>
          <w:sz w:val="40"/>
          <w:szCs w:val="36"/>
          <w:lang w:eastAsia="zh-CN"/>
        </w:rPr>
        <w:t>病床和床垫一批项目采购报价表</w:t>
      </w:r>
    </w:p>
    <w:p w14:paraId="11CF1411">
      <w:pPr>
        <w:rPr>
          <w:rFonts w:hint="eastAsia"/>
          <w:b/>
          <w:bCs/>
          <w:sz w:val="24"/>
          <w:szCs w:val="22"/>
          <w:lang w:val="en-US" w:eastAsia="zh-CN"/>
        </w:rPr>
      </w:pPr>
    </w:p>
    <w:p w14:paraId="51FD00FC">
      <w:pPr>
        <w:rPr>
          <w:rFonts w:hint="eastAsia"/>
          <w:b/>
          <w:bCs/>
          <w:sz w:val="24"/>
          <w:szCs w:val="22"/>
          <w:lang w:val="en-US" w:eastAsia="zh-CN"/>
        </w:rPr>
      </w:pPr>
      <w:r>
        <w:rPr>
          <w:rFonts w:hint="eastAsia"/>
          <w:b/>
          <w:bCs/>
          <w:sz w:val="24"/>
          <w:szCs w:val="22"/>
          <w:lang w:val="en-US" w:eastAsia="zh-CN"/>
        </w:rPr>
        <w:t>项目名称：病床和床垫一批采购项目</w:t>
      </w:r>
    </w:p>
    <w:p w14:paraId="5CA2A41E">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项目编号：BYCG-2024-0</w:t>
      </w:r>
      <w:r>
        <w:rPr>
          <w:rFonts w:hint="eastAsia" w:ascii="宋体" w:hAnsi="宋体" w:cs="宋体"/>
          <w:b/>
          <w:bCs/>
          <w:sz w:val="24"/>
          <w:szCs w:val="24"/>
          <w:lang w:val="en-US" w:eastAsia="zh-CN"/>
        </w:rPr>
        <w:t>25</w:t>
      </w:r>
    </w:p>
    <w:tbl>
      <w:tblPr>
        <w:tblStyle w:val="13"/>
        <w:tblpPr w:leftFromText="180" w:rightFromText="180" w:vertAnchor="text" w:horzAnchor="page" w:tblpX="1785" w:tblpY="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14:paraId="3C50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44" w:type="dxa"/>
            <w:noWrap w:val="0"/>
            <w:vAlign w:val="center"/>
          </w:tcPr>
          <w:p w14:paraId="2CC2D778">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机构名称</w:t>
            </w:r>
          </w:p>
        </w:tc>
        <w:tc>
          <w:tcPr>
            <w:tcW w:w="6278" w:type="dxa"/>
            <w:noWrap w:val="0"/>
            <w:vAlign w:val="top"/>
          </w:tcPr>
          <w:p w14:paraId="483902B4">
            <w:pPr>
              <w:pStyle w:val="3"/>
              <w:rPr>
                <w:rFonts w:hint="eastAsia" w:ascii="仿宋" w:hAnsi="仿宋" w:eastAsia="仿宋" w:cs="仿宋"/>
                <w:b/>
                <w:bCs/>
                <w:color w:val="000000"/>
                <w:sz w:val="24"/>
                <w:szCs w:val="24"/>
                <w:vertAlign w:val="baseline"/>
              </w:rPr>
            </w:pPr>
          </w:p>
        </w:tc>
      </w:tr>
      <w:tr w14:paraId="21FB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44" w:type="dxa"/>
            <w:noWrap w:val="0"/>
            <w:vAlign w:val="center"/>
          </w:tcPr>
          <w:p w14:paraId="74FA299C">
            <w:pPr>
              <w:pStyle w:val="3"/>
              <w:jc w:val="center"/>
              <w:rPr>
                <w:rFonts w:hint="default"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报价金额</w:t>
            </w:r>
          </w:p>
        </w:tc>
        <w:tc>
          <w:tcPr>
            <w:tcW w:w="6278" w:type="dxa"/>
            <w:noWrap w:val="0"/>
            <w:vAlign w:val="top"/>
          </w:tcPr>
          <w:p w14:paraId="13B1BC8F">
            <w:pPr>
              <w:pStyle w:val="3"/>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大写：</w:t>
            </w:r>
            <w:r>
              <w:rPr>
                <w:rFonts w:hint="eastAsia" w:ascii="仿宋" w:hAnsi="仿宋" w:eastAsia="仿宋" w:cs="仿宋"/>
                <w:b/>
                <w:bCs/>
                <w:color w:val="000000"/>
                <w:sz w:val="24"/>
                <w:szCs w:val="24"/>
                <w:u w:val="single"/>
                <w:vertAlign w:val="baseline"/>
                <w:lang w:val="en-US" w:eastAsia="zh-CN"/>
              </w:rPr>
              <w:t xml:space="preserve">                             </w:t>
            </w:r>
            <w:r>
              <w:rPr>
                <w:rFonts w:hint="eastAsia" w:ascii="仿宋" w:hAnsi="仿宋" w:eastAsia="仿宋" w:cs="仿宋"/>
                <w:b/>
                <w:bCs/>
                <w:color w:val="000000"/>
                <w:sz w:val="24"/>
                <w:szCs w:val="24"/>
                <w:vertAlign w:val="baseline"/>
                <w:lang w:val="en-US" w:eastAsia="zh-CN"/>
              </w:rPr>
              <w:t>人民币</w:t>
            </w:r>
          </w:p>
          <w:p w14:paraId="1216EE97">
            <w:pPr>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vertAlign w:val="baseline"/>
                <w:lang w:val="en-US" w:eastAsia="zh-CN"/>
              </w:rPr>
              <w:t>小写：</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singl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元</w:t>
            </w:r>
          </w:p>
        </w:tc>
      </w:tr>
      <w:tr w14:paraId="5B0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noWrap w:val="0"/>
            <w:vAlign w:val="center"/>
          </w:tcPr>
          <w:p w14:paraId="76977669">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合同履行期限</w:t>
            </w:r>
          </w:p>
        </w:tc>
        <w:tc>
          <w:tcPr>
            <w:tcW w:w="6278" w:type="dxa"/>
            <w:noWrap w:val="0"/>
            <w:vAlign w:val="top"/>
          </w:tcPr>
          <w:p w14:paraId="5677AD73">
            <w:pPr>
              <w:pStyle w:val="3"/>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32"/>
                <w:szCs w:val="32"/>
                <w:vertAlign w:val="baseline"/>
                <w:lang w:val="en-US" w:eastAsia="zh-CN"/>
              </w:rPr>
              <w:t>1年（以实际协议为准）</w:t>
            </w:r>
          </w:p>
        </w:tc>
      </w:tr>
    </w:tbl>
    <w:p w14:paraId="636AA74B">
      <w:pPr>
        <w:pStyle w:val="3"/>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机构名称：</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lang w:val="en-US" w:eastAsia="zh-CN"/>
        </w:rPr>
        <w:t>（填写单位名称并盖章）</w:t>
      </w:r>
    </w:p>
    <w:p w14:paraId="34394439">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法定代表人或授权人代表：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14:paraId="6F7C937B">
      <w:pPr>
        <w:jc w:val="left"/>
        <w:rPr>
          <w:rFonts w:hint="eastAsia" w:ascii="仿宋" w:hAnsi="仿宋" w:eastAsia="仿宋" w:cs="仿宋"/>
          <w:b/>
          <w:bCs/>
          <w:sz w:val="28"/>
          <w:szCs w:val="28"/>
          <w:lang w:val="en-US" w:eastAsia="zh-CN"/>
        </w:rPr>
      </w:pPr>
    </w:p>
    <w:p w14:paraId="1B3E0CCD">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联系电话：                           </w:t>
      </w:r>
    </w:p>
    <w:p w14:paraId="1B4E24B4">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日期：2024年   月   日</w:t>
      </w:r>
    </w:p>
    <w:p w14:paraId="4407ECCE">
      <w:pPr>
        <w:rPr>
          <w:rFonts w:hint="eastAsia"/>
          <w:lang w:val="en-US" w:eastAsia="zh-CN"/>
        </w:rPr>
      </w:pPr>
    </w:p>
    <w:p w14:paraId="004B2A9D">
      <w:pPr>
        <w:rPr>
          <w:rFonts w:hint="eastAsia"/>
          <w:lang w:val="en-US" w:eastAsia="zh-CN"/>
        </w:rPr>
      </w:pPr>
    </w:p>
    <w:p w14:paraId="66B8B17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说明：本表价格一栏空白，落款处供应商名称（盖章）处须有供应商加盖公章，否则本次报价无效，将采用投标报价作为最终报价，供应商应尽量避免书写错误。</w:t>
      </w:r>
    </w:p>
    <w:p w14:paraId="2D5739D2">
      <w:pPr>
        <w:spacing w:line="44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注:</w:t>
      </w:r>
      <w:r>
        <w:rPr>
          <w:rFonts w:hint="eastAsia" w:ascii="仿宋" w:hAnsi="仿宋" w:eastAsia="仿宋" w:cs="仿宋"/>
          <w:bCs/>
          <w:color w:val="000000"/>
          <w:sz w:val="24"/>
          <w:szCs w:val="24"/>
        </w:rPr>
        <w:t>①报价应包括文件所规定的采购范围的全部内容； ②</w:t>
      </w:r>
      <w:r>
        <w:rPr>
          <w:rFonts w:hint="eastAsia" w:ascii="仿宋" w:hAnsi="仿宋" w:eastAsia="仿宋" w:cs="仿宋"/>
          <w:color w:val="000000"/>
          <w:sz w:val="24"/>
          <w:szCs w:val="24"/>
        </w:rPr>
        <w:t>报价总计包括一切相关费用（含</w:t>
      </w:r>
      <w:r>
        <w:rPr>
          <w:rFonts w:hint="eastAsia" w:ascii="仿宋" w:hAnsi="仿宋" w:eastAsia="仿宋" w:cs="仿宋"/>
          <w:color w:val="000000"/>
          <w:sz w:val="24"/>
          <w:szCs w:val="24"/>
          <w:lang w:val="en-US" w:eastAsia="zh-CN"/>
        </w:rPr>
        <w:t>质保期内更换全新配件产品费用、</w:t>
      </w:r>
      <w:r>
        <w:rPr>
          <w:rFonts w:hint="eastAsia" w:ascii="仿宋" w:hAnsi="仿宋" w:eastAsia="仿宋" w:cs="仿宋"/>
          <w:color w:val="000000"/>
          <w:sz w:val="24"/>
          <w:szCs w:val="24"/>
        </w:rPr>
        <w:t>产品安装调试费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税费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质保期外的维修费</w:t>
      </w:r>
      <w:r>
        <w:rPr>
          <w:rFonts w:hint="eastAsia" w:ascii="仿宋" w:hAnsi="仿宋" w:eastAsia="仿宋" w:cs="仿宋"/>
          <w:color w:val="000000"/>
          <w:sz w:val="24"/>
          <w:szCs w:val="24"/>
        </w:rPr>
        <w:t>等）。</w:t>
      </w:r>
    </w:p>
    <w:p w14:paraId="24BC1399">
      <w:pPr>
        <w:bidi w:val="0"/>
        <w:jc w:val="both"/>
        <w:rPr>
          <w:rFonts w:hint="eastAsia" w:ascii="宋体" w:hAnsi="宋体" w:eastAsia="宋体" w:cs="宋体"/>
          <w:b/>
          <w:bCs/>
          <w:sz w:val="28"/>
          <w:szCs w:val="28"/>
        </w:rPr>
      </w:pPr>
      <w:bookmarkStart w:id="2" w:name="_Toc146709127"/>
    </w:p>
    <w:p w14:paraId="25C0109B">
      <w:pPr>
        <w:bidi w:val="0"/>
        <w:jc w:val="both"/>
        <w:rPr>
          <w:rFonts w:hint="eastAsia" w:ascii="宋体" w:hAnsi="宋体" w:eastAsia="宋体" w:cs="宋体"/>
          <w:b/>
          <w:bCs/>
          <w:sz w:val="28"/>
          <w:szCs w:val="28"/>
        </w:rPr>
      </w:pPr>
      <w:r>
        <w:rPr>
          <w:rFonts w:hint="eastAsia" w:ascii="宋体" w:hAnsi="宋体" w:eastAsia="宋体" w:cs="宋体"/>
          <w:b/>
          <w:bCs/>
          <w:sz w:val="28"/>
          <w:szCs w:val="28"/>
        </w:rPr>
        <w:t>2</w:t>
      </w:r>
      <w:bookmarkEnd w:id="2"/>
      <w:r>
        <w:rPr>
          <w:rFonts w:hint="eastAsia" w:ascii="宋体" w:hAnsi="宋体" w:eastAsia="宋体" w:cs="宋体"/>
          <w:b/>
          <w:bCs/>
          <w:sz w:val="28"/>
          <w:szCs w:val="28"/>
          <w:lang w:val="en-US" w:eastAsia="zh-CN"/>
        </w:rPr>
        <w:t>.</w:t>
      </w:r>
      <w:r>
        <w:rPr>
          <w:rFonts w:hint="eastAsia" w:ascii="宋体" w:hAnsi="宋体" w:eastAsia="宋体" w:cs="宋体"/>
          <w:b/>
          <w:bCs/>
          <w:sz w:val="28"/>
          <w:szCs w:val="28"/>
        </w:rPr>
        <w:t>法定代表人授权书格式</w:t>
      </w:r>
    </w:p>
    <w:p w14:paraId="07A58BAB">
      <w:pPr>
        <w:jc w:val="center"/>
        <w:rPr>
          <w:rFonts w:hint="eastAsia" w:ascii="宋体" w:hAnsi="宋体" w:eastAsia="宋体" w:cs="宋体"/>
          <w:b/>
          <w:color w:val="000000"/>
          <w:sz w:val="36"/>
          <w:szCs w:val="36"/>
          <w:lang w:val="en-GB"/>
        </w:rPr>
      </w:pPr>
    </w:p>
    <w:p w14:paraId="0D920CB6">
      <w:pPr>
        <w:jc w:val="center"/>
        <w:rPr>
          <w:rFonts w:hint="eastAsia" w:ascii="宋体" w:hAnsi="宋体" w:eastAsia="宋体" w:cs="宋体"/>
          <w:b/>
          <w:color w:val="000000"/>
          <w:sz w:val="32"/>
          <w:szCs w:val="32"/>
          <w:lang w:val="en-GB"/>
        </w:rPr>
      </w:pPr>
      <w:r>
        <w:rPr>
          <w:rFonts w:hint="eastAsia" w:ascii="宋体" w:hAnsi="宋体" w:eastAsia="宋体" w:cs="宋体"/>
          <w:b/>
          <w:color w:val="000000"/>
          <w:sz w:val="32"/>
          <w:szCs w:val="32"/>
          <w:lang w:val="en-GB"/>
        </w:rPr>
        <w:t>法定代表人授权书</w:t>
      </w:r>
    </w:p>
    <w:p w14:paraId="41E09479">
      <w:pPr>
        <w:spacing w:line="360" w:lineRule="auto"/>
        <w:rPr>
          <w:rFonts w:hint="eastAsia" w:ascii="宋体" w:hAnsi="宋体" w:eastAsia="宋体" w:cs="宋体"/>
          <w:b/>
          <w:bCs/>
          <w:color w:val="000000"/>
          <w:sz w:val="28"/>
          <w:szCs w:val="28"/>
          <w:lang w:val="en-GB"/>
        </w:rPr>
      </w:pPr>
      <w:r>
        <w:rPr>
          <w:rFonts w:hint="eastAsia" w:ascii="宋体" w:hAnsi="宋体" w:eastAsia="宋体" w:cs="宋体"/>
          <w:b/>
          <w:color w:val="000000"/>
          <w:sz w:val="28"/>
          <w:szCs w:val="28"/>
        </w:rPr>
        <w:t>致</w:t>
      </w:r>
      <w:r>
        <w:rPr>
          <w:rFonts w:hint="eastAsia" w:ascii="宋体" w:hAnsi="宋体" w:eastAsia="宋体" w:cs="宋体"/>
          <w:b/>
          <w:color w:val="000000"/>
          <w:sz w:val="28"/>
          <w:szCs w:val="28"/>
          <w:lang w:eastAsia="zh-CN"/>
        </w:rPr>
        <w:t>保亭黎族苗族自治县人民医院</w:t>
      </w:r>
      <w:r>
        <w:rPr>
          <w:rFonts w:hint="eastAsia" w:ascii="宋体" w:hAnsi="宋体" w:eastAsia="宋体" w:cs="宋体"/>
          <w:b/>
          <w:color w:val="000000"/>
          <w:sz w:val="28"/>
          <w:szCs w:val="28"/>
        </w:rPr>
        <w:t>：</w:t>
      </w:r>
    </w:p>
    <w:p w14:paraId="1AED546E">
      <w:pPr>
        <w:numPr>
          <w:ilvl w:val="1"/>
          <w:numId w:val="2"/>
        </w:numPr>
        <w:shd w:val="clear" w:color="auto" w:fill="FFFFFF"/>
        <w:wordWrap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lang w:val="en-GB"/>
        </w:rPr>
        <w:t>兹授权：</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先生/女士作为我公司的合法授权代理人，</w:t>
      </w:r>
      <w:r>
        <w:rPr>
          <w:rFonts w:hint="eastAsia" w:ascii="宋体" w:hAnsi="宋体" w:eastAsia="宋体" w:cs="宋体"/>
          <w:color w:val="000000"/>
          <w:sz w:val="24"/>
        </w:rPr>
        <w:t>参加</w:t>
      </w:r>
      <w:r>
        <w:rPr>
          <w:rFonts w:hint="eastAsia" w:ascii="宋体" w:hAnsi="宋体" w:eastAsia="宋体" w:cs="宋体"/>
          <w:color w:val="000000"/>
          <w:sz w:val="24"/>
          <w:lang w:eastAsia="zh-CN"/>
        </w:rPr>
        <w:t>保亭黎族苗族自治县人民医院</w:t>
      </w:r>
      <w:r>
        <w:rPr>
          <w:rFonts w:hint="eastAsia" w:ascii="宋体" w:hAnsi="宋体" w:eastAsia="宋体" w:cs="宋体"/>
          <w:color w:val="000000"/>
          <w:sz w:val="24"/>
          <w:lang w:val="en-GB"/>
        </w:rPr>
        <w:t>组织的</w:t>
      </w:r>
      <w:r>
        <w:rPr>
          <w:rFonts w:hint="eastAsia" w:ascii="宋体" w:hAnsi="宋体" w:eastAsia="宋体" w:cs="宋体"/>
          <w:color w:val="000000"/>
          <w:sz w:val="24"/>
          <w:lang w:val="en-US" w:eastAsia="zh-CN"/>
        </w:rPr>
        <w:t>病床和床垫一批采购项目</w:t>
      </w:r>
      <w:r>
        <w:rPr>
          <w:rFonts w:hint="eastAsia" w:ascii="宋体" w:hAnsi="宋体" w:eastAsia="宋体" w:cs="宋体"/>
          <w:color w:val="000000"/>
          <w:sz w:val="24"/>
          <w:lang w:val="en-GB" w:eastAsia="zh-CN"/>
        </w:rPr>
        <w:t>（采购编号：BYCG-2024-0</w:t>
      </w:r>
      <w:r>
        <w:rPr>
          <w:rFonts w:hint="eastAsia" w:ascii="宋体" w:hAnsi="宋体" w:cs="宋体"/>
          <w:color w:val="000000"/>
          <w:sz w:val="24"/>
          <w:lang w:val="en-US" w:eastAsia="zh-CN"/>
        </w:rPr>
        <w:t>25</w:t>
      </w:r>
      <w:r>
        <w:rPr>
          <w:rFonts w:hint="eastAsia" w:ascii="宋体" w:hAnsi="宋体" w:eastAsia="宋体" w:cs="宋体"/>
          <w:color w:val="000000"/>
          <w:sz w:val="24"/>
          <w:lang w:val="en-GB"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en-GB"/>
        </w:rPr>
        <w:t>活动。</w:t>
      </w:r>
    </w:p>
    <w:p w14:paraId="3531B55E">
      <w:pPr>
        <w:spacing w:line="360" w:lineRule="auto"/>
        <w:ind w:firstLine="463" w:firstLineChars="192"/>
        <w:rPr>
          <w:rFonts w:hint="eastAsia" w:ascii="宋体" w:hAnsi="宋体" w:eastAsia="宋体" w:cs="宋体"/>
          <w:color w:val="000000"/>
          <w:sz w:val="24"/>
          <w:lang w:val="en-GB"/>
        </w:rPr>
      </w:pPr>
      <w:r>
        <w:rPr>
          <w:rFonts w:hint="eastAsia" w:ascii="宋体" w:hAnsi="宋体" w:eastAsia="宋体" w:cs="宋体"/>
          <w:b/>
          <w:color w:val="000000"/>
          <w:sz w:val="24"/>
          <w:lang w:val="en-GB"/>
        </w:rPr>
        <w:t>授权权限：</w:t>
      </w:r>
      <w:r>
        <w:rPr>
          <w:rFonts w:hint="eastAsia" w:ascii="宋体" w:hAnsi="宋体" w:eastAsia="宋体" w:cs="宋体"/>
          <w:color w:val="000000"/>
          <w:sz w:val="24"/>
          <w:lang w:val="en-GB"/>
        </w:rPr>
        <w:t>全权代表本公司参与上述项目的采购活动，并负责一切响应文件的提供与确认，其签字与我司公章具有相同的法律效力。有效期限：与件中标注的投标有效期相同，自法定代表人签字之日起生效。</w:t>
      </w:r>
    </w:p>
    <w:p w14:paraId="140833A8">
      <w:pPr>
        <w:rPr>
          <w:rFonts w:hint="eastAsia" w:ascii="宋体" w:hAnsi="宋体" w:eastAsia="宋体" w:cs="宋体"/>
          <w:color w:val="000000"/>
          <w:sz w:val="24"/>
          <w:lang w:val="en-GB"/>
        </w:rPr>
      </w:pPr>
    </w:p>
    <w:p w14:paraId="4A66A79B">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被授权人：</w:t>
      </w:r>
      <w:r>
        <w:rPr>
          <w:rFonts w:hint="eastAsia" w:ascii="宋体" w:hAnsi="宋体" w:eastAsia="宋体" w:cs="宋体"/>
          <w:color w:val="000000"/>
          <w:sz w:val="24"/>
          <w:u w:val="single"/>
          <w:lang w:val="en-GB"/>
        </w:rPr>
        <w:t xml:space="preserve">       （亲笔签名）</w:t>
      </w:r>
      <w:r>
        <w:rPr>
          <w:rFonts w:hint="eastAsia" w:ascii="宋体" w:hAnsi="宋体" w:eastAsia="宋体" w:cs="宋体"/>
          <w:color w:val="000000"/>
          <w:sz w:val="24"/>
          <w:lang w:val="en-GB"/>
        </w:rPr>
        <w:t xml:space="preserve">   联系电话：</w:t>
      </w:r>
      <w:r>
        <w:rPr>
          <w:rFonts w:hint="eastAsia" w:ascii="宋体" w:hAnsi="宋体" w:eastAsia="宋体" w:cs="宋体"/>
          <w:color w:val="000000"/>
          <w:sz w:val="24"/>
          <w:u w:val="single"/>
          <w:lang w:val="en-GB"/>
        </w:rPr>
        <w:t xml:space="preserve">                    </w:t>
      </w:r>
    </w:p>
    <w:p w14:paraId="6DBA45DC">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 xml:space="preserve">     身份证号码：</w:t>
      </w:r>
      <w:r>
        <w:rPr>
          <w:rFonts w:hint="eastAsia" w:ascii="宋体" w:hAnsi="宋体" w:eastAsia="宋体" w:cs="宋体"/>
          <w:color w:val="000000"/>
          <w:sz w:val="24"/>
          <w:u w:val="single"/>
          <w:lang w:val="en-GB"/>
        </w:rPr>
        <w:t xml:space="preserve">                 </w:t>
      </w:r>
    </w:p>
    <w:p w14:paraId="0CFF9236">
      <w:pPr>
        <w:spacing w:line="480" w:lineRule="auto"/>
        <w:rPr>
          <w:rFonts w:hint="eastAsia" w:ascii="宋体" w:hAnsi="宋体" w:eastAsia="宋体" w:cs="宋体"/>
          <w:color w:val="000000"/>
          <w:sz w:val="24"/>
          <w:lang w:val="en-GB"/>
        </w:rPr>
      </w:pPr>
    </w:p>
    <w:p w14:paraId="139CE82C">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公司名称：</w:t>
      </w:r>
      <w:r>
        <w:rPr>
          <w:rFonts w:hint="eastAsia" w:ascii="宋体" w:hAnsi="宋体" w:eastAsia="宋体" w:cs="宋体"/>
          <w:color w:val="000000"/>
          <w:sz w:val="24"/>
          <w:u w:val="single"/>
          <w:lang w:val="en-GB"/>
        </w:rPr>
        <w:t xml:space="preserve">        （公章）</w:t>
      </w:r>
      <w:r>
        <w:rPr>
          <w:rFonts w:hint="eastAsia" w:ascii="宋体" w:hAnsi="宋体" w:eastAsia="宋体" w:cs="宋体"/>
          <w:color w:val="000000"/>
          <w:sz w:val="24"/>
          <w:lang w:val="en-GB"/>
        </w:rPr>
        <w:t xml:space="preserve">      营业执照号码：</w:t>
      </w:r>
      <w:r>
        <w:rPr>
          <w:rFonts w:hint="eastAsia" w:ascii="宋体" w:hAnsi="宋体" w:eastAsia="宋体" w:cs="宋体"/>
          <w:color w:val="000000"/>
          <w:sz w:val="24"/>
          <w:u w:val="single"/>
          <w:lang w:val="en-GB"/>
        </w:rPr>
        <w:t xml:space="preserve">              </w:t>
      </w:r>
    </w:p>
    <w:p w14:paraId="1C70543F">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法定代表人：</w:t>
      </w:r>
      <w:r>
        <w:rPr>
          <w:rFonts w:hint="eastAsia" w:ascii="宋体" w:hAnsi="宋体" w:eastAsia="宋体" w:cs="宋体"/>
          <w:color w:val="000000"/>
          <w:sz w:val="24"/>
          <w:u w:val="single"/>
          <w:lang w:val="en-GB"/>
        </w:rPr>
        <w:t xml:space="preserve">      （亲笔签名）  </w:t>
      </w:r>
      <w:r>
        <w:rPr>
          <w:rFonts w:hint="eastAsia" w:ascii="宋体" w:hAnsi="宋体" w:eastAsia="宋体" w:cs="宋体"/>
          <w:color w:val="000000"/>
          <w:sz w:val="24"/>
          <w:lang w:val="en-GB"/>
        </w:rPr>
        <w:t>联系电话：</w:t>
      </w:r>
      <w:r>
        <w:rPr>
          <w:rFonts w:hint="eastAsia" w:ascii="宋体" w:hAnsi="宋体" w:eastAsia="宋体" w:cs="宋体"/>
          <w:color w:val="000000"/>
          <w:sz w:val="24"/>
          <w:u w:val="single"/>
          <w:lang w:val="en-GB"/>
        </w:rPr>
        <w:t xml:space="preserve">                   </w:t>
      </w:r>
    </w:p>
    <w:p w14:paraId="1B966657">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身份证号码：</w:t>
      </w:r>
      <w:r>
        <w:rPr>
          <w:rFonts w:hint="eastAsia" w:ascii="宋体" w:hAnsi="宋体" w:eastAsia="宋体" w:cs="宋体"/>
          <w:color w:val="000000"/>
          <w:sz w:val="24"/>
          <w:u w:val="single"/>
          <w:lang w:val="en-GB"/>
        </w:rPr>
        <w:t xml:space="preserve">                 </w:t>
      </w:r>
    </w:p>
    <w:p w14:paraId="1FCC7E00">
      <w:pPr>
        <w:spacing w:line="48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生效日期：20</w:t>
      </w:r>
      <w:r>
        <w:rPr>
          <w:rFonts w:hint="eastAsia" w:ascii="宋体" w:hAnsi="宋体" w:cs="宋体"/>
          <w:color w:val="000000"/>
          <w:sz w:val="24"/>
          <w:lang w:val="en-US" w:eastAsia="zh-CN"/>
        </w:rPr>
        <w:t>24</w:t>
      </w:r>
      <w:r>
        <w:rPr>
          <w:rFonts w:hint="eastAsia" w:ascii="宋体" w:hAnsi="宋体" w:eastAsia="宋体" w:cs="宋体"/>
          <w:color w:val="000000"/>
          <w:sz w:val="24"/>
          <w:lang w:val="en-GB"/>
        </w:rPr>
        <w:t>年</w:t>
      </w:r>
      <w:r>
        <w:rPr>
          <w:rFonts w:hint="eastAsia" w:ascii="宋体" w:hAnsi="宋体" w:cs="宋体"/>
          <w:color w:val="000000"/>
          <w:sz w:val="24"/>
          <w:lang w:val="en-US" w:eastAsia="zh-CN"/>
        </w:rPr>
        <w:t>7</w:t>
      </w:r>
      <w:r>
        <w:rPr>
          <w:rFonts w:hint="eastAsia" w:ascii="宋体" w:hAnsi="宋体" w:eastAsia="宋体" w:cs="宋体"/>
          <w:color w:val="000000"/>
          <w:sz w:val="24"/>
          <w:lang w:val="en-GB"/>
        </w:rPr>
        <w:t>月   日</w:t>
      </w:r>
    </w:p>
    <w:p w14:paraId="4DC8D887">
      <w:pPr>
        <w:rPr>
          <w:rFonts w:hint="eastAsia" w:ascii="宋体" w:hAnsi="宋体" w:eastAsia="宋体" w:cs="宋体"/>
          <w:color w:val="000000"/>
          <w:sz w:val="28"/>
          <w:szCs w:val="28"/>
          <w:lang w:val="en-GB"/>
        </w:rPr>
      </w:pP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67310</wp:posOffset>
                </wp:positionV>
                <wp:extent cx="2971800" cy="1910080"/>
                <wp:effectExtent l="4445" t="4445" r="14605" b="9525"/>
                <wp:wrapNone/>
                <wp:docPr id="6" name="矩形 6"/>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36pt;margin-top:5.3pt;height:150.4pt;width:234pt;z-index:251659264;mso-width-relative:page;mso-height-relative:page;" fillcolor="#FFFFFF" filled="t" stroked="t" coordsize="21600,21600" o:gfxdata="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ws3zYAAAACgEAAA8AAAAAAAAAAQAgAAAAIgAA&#10;AGRycy9kb3ducmV2LnhtbFBLAQIUABQAAAAIAIdO4kA3Nc9BCAIAADgEAAAOAAAAAAAAAAEAIAAA&#10;ACcBAABkcnMvZTJvRG9jLnhtbFBLBQYAAAAABgAGAFkBAAChBQAAAAA=&#10;">
                <v:fill on="t" focussize="0,0"/>
                <v:stroke color="#000000" joinstyle="miter"/>
                <v:imagedata o:title=""/>
                <o:lock v:ext="edit" aspectratio="f"/>
                <v:textbo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v:textbox>
              </v: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67310</wp:posOffset>
                </wp:positionV>
                <wp:extent cx="2857500" cy="1910080"/>
                <wp:effectExtent l="4445" t="5080" r="14605" b="8890"/>
                <wp:wrapNone/>
                <wp:docPr id="7" name="矩形 7"/>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225pt;margin-top:5.3pt;height:150.4pt;width:225pt;z-index:251660288;mso-width-relative:page;mso-height-relative:page;" fillcolor="#FFFFFF" filled="t" stroked="t" coordsize="21600,21600" o:gfxdata="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m5sjYAAAACgEAAA8AAAAAAAAAAQAgAAAAIgAA&#10;AGRycy9kb3ducmV2LnhtbFBLAQIUABQAAAAIAIdO4kACLJ9DCAIAADgEAAAOAAAAAAAAAAEAIAAA&#10;ACcBAABkcnMvZTJvRG9jLnhtbFBLBQYAAAAABgAGAFkBAAChBQAAAAA=&#10;">
                <v:fill on="t" focussize="0,0"/>
                <v:stroke color="#000000" joinstyle="miter"/>
                <v:imagedata o:title=""/>
                <o:lock v:ext="edit" aspectratio="f"/>
                <v:textbo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v:textbox>
              </v:rect>
            </w:pict>
          </mc:Fallback>
        </mc:AlternateContent>
      </w:r>
    </w:p>
    <w:p w14:paraId="05C1C444">
      <w:pPr>
        <w:rPr>
          <w:rFonts w:hint="eastAsia" w:ascii="宋体" w:hAnsi="宋体" w:eastAsia="宋体" w:cs="宋体"/>
          <w:color w:val="000000"/>
          <w:sz w:val="28"/>
          <w:szCs w:val="28"/>
          <w:lang w:val="en-GB"/>
        </w:rPr>
      </w:pPr>
    </w:p>
    <w:p w14:paraId="461CBB7A">
      <w:pPr>
        <w:rPr>
          <w:rFonts w:hint="eastAsia" w:ascii="宋体" w:hAnsi="宋体" w:eastAsia="宋体" w:cs="宋体"/>
          <w:color w:val="000000"/>
          <w:sz w:val="28"/>
          <w:szCs w:val="28"/>
          <w:lang w:val="en-GB"/>
        </w:rPr>
      </w:pPr>
    </w:p>
    <w:p w14:paraId="032CA8B0">
      <w:pPr>
        <w:rPr>
          <w:rFonts w:hint="eastAsia" w:ascii="宋体" w:hAnsi="宋体" w:eastAsia="宋体" w:cs="宋体"/>
          <w:color w:val="000000"/>
          <w:sz w:val="28"/>
          <w:szCs w:val="28"/>
          <w:lang w:val="en-GB"/>
        </w:rPr>
      </w:pPr>
    </w:p>
    <w:p w14:paraId="7D11F2E9">
      <w:pPr>
        <w:rPr>
          <w:rFonts w:hint="eastAsia" w:ascii="宋体" w:hAnsi="宋体" w:eastAsia="宋体" w:cs="宋体"/>
          <w:b/>
          <w:color w:val="000000"/>
          <w:sz w:val="28"/>
          <w:szCs w:val="28"/>
          <w:lang w:val="en-GB"/>
        </w:rPr>
      </w:pPr>
    </w:p>
    <w:p w14:paraId="6C0704B8">
      <w:pPr>
        <w:jc w:val="center"/>
        <w:rPr>
          <w:rFonts w:hint="eastAsia" w:ascii="宋体" w:hAnsi="宋体" w:eastAsia="宋体" w:cs="宋体"/>
          <w:b/>
          <w:bCs/>
          <w:sz w:val="36"/>
          <w:szCs w:val="36"/>
          <w:lang w:val="en-US" w:eastAsia="zh-CN"/>
        </w:rPr>
      </w:pPr>
      <w:r>
        <w:rPr>
          <w:rFonts w:hint="eastAsia" w:ascii="宋体" w:hAnsi="宋体" w:eastAsia="宋体" w:cs="宋体"/>
          <w:b/>
          <w:color w:val="000000"/>
          <w:sz w:val="28"/>
          <w:szCs w:val="28"/>
          <w:lang w:val="en-GB"/>
        </w:rPr>
        <w:t>注：本授权书内容不得擅自修改。</w:t>
      </w:r>
    </w:p>
    <w:p w14:paraId="62E3F2E6">
      <w:pPr>
        <w:jc w:val="both"/>
        <w:rPr>
          <w:rFonts w:hint="eastAsia" w:ascii="宋体" w:hAnsi="宋体" w:eastAsia="宋体" w:cs="宋体"/>
          <w:b/>
          <w:bCs/>
          <w:sz w:val="28"/>
          <w:szCs w:val="28"/>
          <w:lang w:val="en-US" w:eastAsia="zh-CN"/>
        </w:rPr>
      </w:pPr>
    </w:p>
    <w:p w14:paraId="62A92959">
      <w:pPr>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3.商务</w:t>
      </w:r>
      <w:r>
        <w:rPr>
          <w:rFonts w:hint="eastAsia" w:ascii="宋体" w:hAnsi="宋体" w:cs="宋体"/>
          <w:b/>
          <w:bCs/>
          <w:sz w:val="28"/>
          <w:szCs w:val="28"/>
          <w:lang w:val="en-US" w:eastAsia="zh-CN"/>
        </w:rPr>
        <w:t>及服务</w:t>
      </w:r>
      <w:r>
        <w:rPr>
          <w:rFonts w:hint="eastAsia" w:ascii="宋体" w:hAnsi="宋体" w:eastAsia="宋体" w:cs="宋体"/>
          <w:b/>
          <w:bCs/>
          <w:sz w:val="28"/>
          <w:szCs w:val="28"/>
        </w:rPr>
        <w:t>要求响应表</w:t>
      </w:r>
    </w:p>
    <w:p w14:paraId="1B8EE60D">
      <w:pPr>
        <w:snapToGrid w:val="0"/>
        <w:ind w:firstLine="535" w:firstLineChars="148"/>
        <w:jc w:val="center"/>
        <w:rPr>
          <w:rFonts w:hint="eastAsia" w:ascii="宋体" w:hAnsi="宋体" w:eastAsia="宋体" w:cs="宋体"/>
          <w:b/>
          <w:color w:val="000000"/>
          <w:sz w:val="36"/>
          <w:szCs w:val="36"/>
        </w:rPr>
      </w:pPr>
    </w:p>
    <w:p w14:paraId="4ACE7EC2">
      <w:pPr>
        <w:snapToGrid w:val="0"/>
        <w:spacing w:line="36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说明：</w:t>
      </w:r>
      <w:r>
        <w:rPr>
          <w:rFonts w:hint="eastAsia" w:ascii="宋体" w:hAnsi="宋体" w:eastAsia="宋体" w:cs="宋体"/>
          <w:color w:val="000000"/>
          <w:sz w:val="28"/>
          <w:szCs w:val="28"/>
          <w:lang w:val="en-US" w:eastAsia="zh-CN"/>
        </w:rPr>
        <w:t>供应商</w:t>
      </w:r>
      <w:r>
        <w:rPr>
          <w:rFonts w:hint="eastAsia" w:ascii="宋体" w:hAnsi="宋体" w:eastAsia="宋体" w:cs="宋体"/>
          <w:color w:val="000000"/>
          <w:sz w:val="28"/>
          <w:szCs w:val="28"/>
        </w:rPr>
        <w:t>必须仔细阅读文件中所有</w:t>
      </w:r>
      <w:r>
        <w:rPr>
          <w:rFonts w:hint="eastAsia" w:ascii="宋体" w:hAnsi="宋体" w:eastAsia="宋体" w:cs="宋体"/>
          <w:color w:val="000000"/>
          <w:sz w:val="28"/>
          <w:szCs w:val="28"/>
          <w:lang w:val="en-US" w:eastAsia="zh-CN"/>
        </w:rPr>
        <w:t>商务</w:t>
      </w:r>
      <w:r>
        <w:rPr>
          <w:rFonts w:hint="eastAsia" w:ascii="宋体" w:hAnsi="宋体" w:eastAsia="宋体" w:cs="宋体"/>
          <w:color w:val="000000"/>
          <w:sz w:val="28"/>
          <w:szCs w:val="28"/>
        </w:rPr>
        <w:t>规范条款，并对所有技术</w:t>
      </w:r>
      <w:r>
        <w:rPr>
          <w:rFonts w:hint="eastAsia" w:ascii="宋体" w:hAnsi="宋体" w:eastAsia="宋体" w:cs="宋体"/>
          <w:color w:val="000000"/>
          <w:sz w:val="28"/>
          <w:szCs w:val="28"/>
          <w:lang w:val="en-US" w:eastAsia="zh-CN"/>
        </w:rPr>
        <w:t>商务</w:t>
      </w:r>
      <w:r>
        <w:rPr>
          <w:rFonts w:hint="eastAsia" w:ascii="宋体" w:hAnsi="宋体" w:eastAsia="宋体" w:cs="宋体"/>
          <w:color w:val="000000"/>
          <w:sz w:val="28"/>
          <w:szCs w:val="28"/>
        </w:rPr>
        <w:t>规范偏离的条目列入下表，未列入下表的视作</w:t>
      </w:r>
      <w:r>
        <w:rPr>
          <w:rFonts w:hint="eastAsia" w:ascii="宋体" w:hAnsi="宋体" w:eastAsia="宋体" w:cs="宋体"/>
          <w:color w:val="000000"/>
          <w:sz w:val="28"/>
          <w:szCs w:val="28"/>
          <w:lang w:val="en-US" w:eastAsia="zh-CN"/>
        </w:rPr>
        <w:t>供应商</w:t>
      </w:r>
      <w:r>
        <w:rPr>
          <w:rFonts w:hint="eastAsia" w:ascii="宋体" w:hAnsi="宋体" w:eastAsia="宋体" w:cs="宋体"/>
          <w:color w:val="000000"/>
          <w:sz w:val="28"/>
          <w:szCs w:val="28"/>
        </w:rPr>
        <w:t>不响应。</w:t>
      </w:r>
      <w:r>
        <w:rPr>
          <w:rFonts w:hint="eastAsia" w:ascii="宋体" w:hAnsi="宋体" w:eastAsia="宋体" w:cs="宋体"/>
          <w:b/>
          <w:color w:val="000000"/>
          <w:sz w:val="28"/>
          <w:szCs w:val="28"/>
          <w:u w:val="single"/>
          <w:lang w:val="en-US" w:eastAsia="zh-CN"/>
        </w:rPr>
        <w:t>供应商</w:t>
      </w:r>
      <w:r>
        <w:rPr>
          <w:rFonts w:hint="eastAsia" w:ascii="宋体" w:hAnsi="宋体" w:eastAsia="宋体" w:cs="宋体"/>
          <w:b/>
          <w:color w:val="000000"/>
          <w:sz w:val="28"/>
          <w:szCs w:val="28"/>
          <w:u w:val="single"/>
        </w:rPr>
        <w:t>必须根据所投产品的实际情况如实填写，评委会如发现有虚假描述的，该</w:t>
      </w:r>
      <w:r>
        <w:rPr>
          <w:rFonts w:hint="eastAsia" w:ascii="宋体" w:hAnsi="宋体" w:eastAsia="宋体" w:cs="宋体"/>
          <w:b/>
          <w:color w:val="000000"/>
          <w:sz w:val="28"/>
          <w:szCs w:val="28"/>
          <w:u w:val="single"/>
          <w:lang w:val="en-US" w:eastAsia="zh-CN"/>
        </w:rPr>
        <w:t>响应</w:t>
      </w:r>
      <w:r>
        <w:rPr>
          <w:rFonts w:hint="eastAsia" w:ascii="宋体" w:hAnsi="宋体" w:eastAsia="宋体" w:cs="宋体"/>
          <w:b/>
          <w:color w:val="000000"/>
          <w:sz w:val="28"/>
          <w:szCs w:val="28"/>
          <w:u w:val="single"/>
        </w:rPr>
        <w:t>文件作废标处理。</w:t>
      </w:r>
    </w:p>
    <w:tbl>
      <w:tblPr>
        <w:tblStyle w:val="12"/>
        <w:tblW w:w="10013"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3675"/>
        <w:gridCol w:w="1338"/>
        <w:gridCol w:w="2515"/>
      </w:tblGrid>
      <w:tr w14:paraId="24AF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2485" w:type="dxa"/>
            <w:tcBorders>
              <w:bottom w:val="single" w:color="auto" w:sz="4" w:space="0"/>
            </w:tcBorders>
            <w:shd w:val="clear" w:color="auto" w:fill="D9D9D9"/>
            <w:noWrap w:val="0"/>
            <w:vAlign w:val="center"/>
          </w:tcPr>
          <w:p w14:paraId="1853BCFC">
            <w:pPr>
              <w:snapToGrid w:val="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文件</w:t>
            </w:r>
            <w:r>
              <w:rPr>
                <w:rFonts w:hint="eastAsia" w:ascii="宋体" w:hAnsi="宋体" w:eastAsia="宋体" w:cs="宋体"/>
                <w:color w:val="000000"/>
                <w:szCs w:val="21"/>
              </w:rPr>
              <w:t>条款</w:t>
            </w:r>
            <w:r>
              <w:rPr>
                <w:rFonts w:hint="eastAsia" w:ascii="宋体" w:hAnsi="宋体" w:cs="宋体"/>
                <w:color w:val="000000"/>
                <w:szCs w:val="21"/>
                <w:lang w:val="en-US" w:eastAsia="zh-CN"/>
              </w:rPr>
              <w:t>目录号</w:t>
            </w:r>
          </w:p>
        </w:tc>
        <w:tc>
          <w:tcPr>
            <w:tcW w:w="3675" w:type="dxa"/>
            <w:tcBorders>
              <w:bottom w:val="single" w:color="auto" w:sz="4" w:space="0"/>
            </w:tcBorders>
            <w:shd w:val="clear" w:color="auto" w:fill="D9D9D9"/>
            <w:noWrap w:val="0"/>
            <w:vAlign w:val="center"/>
          </w:tcPr>
          <w:p w14:paraId="4EC24BE1">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投标人技术</w:t>
            </w:r>
            <w:r>
              <w:rPr>
                <w:rFonts w:hint="eastAsia" w:ascii="宋体" w:hAnsi="宋体" w:eastAsia="宋体" w:cs="宋体"/>
                <w:color w:val="000000"/>
                <w:szCs w:val="21"/>
                <w:lang w:val="en-US" w:eastAsia="zh-CN"/>
              </w:rPr>
              <w:t>/商务</w:t>
            </w:r>
            <w:r>
              <w:rPr>
                <w:rFonts w:hint="eastAsia" w:ascii="宋体" w:hAnsi="宋体" w:eastAsia="宋体" w:cs="宋体"/>
                <w:color w:val="000000"/>
                <w:szCs w:val="21"/>
              </w:rPr>
              <w:t>规范条款描述</w:t>
            </w:r>
          </w:p>
        </w:tc>
        <w:tc>
          <w:tcPr>
            <w:tcW w:w="1338" w:type="dxa"/>
            <w:tcBorders>
              <w:bottom w:val="single" w:color="auto" w:sz="4" w:space="0"/>
            </w:tcBorders>
            <w:shd w:val="clear" w:color="auto" w:fill="D9D9D9"/>
            <w:noWrap w:val="0"/>
            <w:vAlign w:val="center"/>
          </w:tcPr>
          <w:p w14:paraId="6F601C67">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偏离情况</w:t>
            </w:r>
          </w:p>
          <w:p w14:paraId="2DE7B34A">
            <w:pPr>
              <w:snapToGrid w:val="0"/>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w:t>
            </w:r>
          </w:p>
        </w:tc>
        <w:tc>
          <w:tcPr>
            <w:tcW w:w="2515" w:type="dxa"/>
            <w:tcBorders>
              <w:bottom w:val="single" w:color="auto" w:sz="4" w:space="0"/>
            </w:tcBorders>
            <w:shd w:val="clear" w:color="auto" w:fill="D9D9D9"/>
            <w:noWrap w:val="0"/>
            <w:vAlign w:val="center"/>
          </w:tcPr>
          <w:p w14:paraId="3999B87D">
            <w:pPr>
              <w:snapToGrid w:val="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偏离</w:t>
            </w:r>
            <w:r>
              <w:rPr>
                <w:rFonts w:hint="eastAsia" w:ascii="宋体" w:hAnsi="宋体" w:eastAsia="宋体" w:cs="宋体"/>
                <w:color w:val="000000"/>
                <w:szCs w:val="21"/>
              </w:rPr>
              <w:t>说明</w:t>
            </w:r>
          </w:p>
        </w:tc>
      </w:tr>
      <w:tr w14:paraId="1F18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2485" w:type="dxa"/>
            <w:noWrap w:val="0"/>
            <w:vAlign w:val="center"/>
          </w:tcPr>
          <w:p w14:paraId="481216BD">
            <w:pPr>
              <w:pStyle w:val="3"/>
              <w:jc w:val="both"/>
              <w:rPr>
                <w:rFonts w:hint="default" w:ascii="宋体" w:hAnsi="宋体" w:eastAsia="宋体" w:cs="宋体"/>
                <w:color w:val="000000"/>
                <w:szCs w:val="21"/>
                <w:lang w:val="en-US"/>
              </w:rPr>
            </w:pPr>
            <w:r>
              <w:rPr>
                <w:rFonts w:hint="eastAsia" w:ascii="仿宋" w:hAnsi="仿宋" w:eastAsia="仿宋" w:cs="仿宋"/>
                <w:b/>
                <w:bCs/>
                <w:color w:val="0000FF"/>
                <w:sz w:val="24"/>
                <w:szCs w:val="24"/>
                <w:lang w:val="en-US" w:eastAsia="zh-CN"/>
              </w:rPr>
              <w:t>原设备参数</w:t>
            </w:r>
          </w:p>
        </w:tc>
        <w:tc>
          <w:tcPr>
            <w:tcW w:w="3675" w:type="dxa"/>
            <w:noWrap w:val="0"/>
            <w:vAlign w:val="center"/>
          </w:tcPr>
          <w:p w14:paraId="58BE69CD">
            <w:pPr>
              <w:pStyle w:val="3"/>
              <w:jc w:val="both"/>
              <w:rPr>
                <w:rFonts w:hint="default" w:ascii="宋体" w:hAnsi="宋体" w:eastAsia="宋体" w:cs="宋体"/>
                <w:color w:val="000000"/>
                <w:szCs w:val="21"/>
                <w:lang w:val="en-US"/>
              </w:rPr>
            </w:pPr>
            <w:r>
              <w:rPr>
                <w:rFonts w:hint="eastAsia" w:ascii="仿宋" w:hAnsi="仿宋" w:eastAsia="仿宋" w:cs="仿宋"/>
                <w:b/>
                <w:bCs/>
                <w:color w:val="0000FF"/>
                <w:sz w:val="24"/>
                <w:szCs w:val="24"/>
                <w:lang w:val="en-US" w:eastAsia="zh-CN"/>
              </w:rPr>
              <w:t>厂家提供的设备参数</w:t>
            </w:r>
          </w:p>
        </w:tc>
        <w:tc>
          <w:tcPr>
            <w:tcW w:w="1338" w:type="dxa"/>
            <w:noWrap w:val="0"/>
            <w:vAlign w:val="center"/>
          </w:tcPr>
          <w:p w14:paraId="491A15C7">
            <w:pPr>
              <w:snapToGrid w:val="0"/>
              <w:jc w:val="center"/>
              <w:rPr>
                <w:rFonts w:hint="eastAsia" w:ascii="宋体" w:hAnsi="宋体" w:eastAsia="宋体" w:cs="宋体"/>
                <w:color w:val="000000"/>
                <w:szCs w:val="21"/>
              </w:rPr>
            </w:pPr>
          </w:p>
        </w:tc>
        <w:tc>
          <w:tcPr>
            <w:tcW w:w="2515" w:type="dxa"/>
            <w:noWrap w:val="0"/>
            <w:vAlign w:val="center"/>
          </w:tcPr>
          <w:p w14:paraId="407286E5">
            <w:pPr>
              <w:snapToGrid w:val="0"/>
              <w:jc w:val="center"/>
              <w:rPr>
                <w:rFonts w:hint="eastAsia" w:ascii="宋体" w:hAnsi="宋体" w:eastAsia="宋体" w:cs="宋体"/>
                <w:color w:val="000000"/>
                <w:szCs w:val="21"/>
              </w:rPr>
            </w:pPr>
          </w:p>
        </w:tc>
      </w:tr>
      <w:tr w14:paraId="10EB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2485" w:type="dxa"/>
            <w:noWrap w:val="0"/>
            <w:vAlign w:val="center"/>
          </w:tcPr>
          <w:p w14:paraId="734F3581">
            <w:pPr>
              <w:snapToGrid w:val="0"/>
              <w:jc w:val="center"/>
              <w:rPr>
                <w:rFonts w:hint="eastAsia" w:ascii="宋体" w:hAnsi="宋体" w:eastAsia="宋体" w:cs="宋体"/>
                <w:color w:val="000000"/>
                <w:szCs w:val="21"/>
                <w:lang w:eastAsia="zh-CN"/>
              </w:rPr>
            </w:pPr>
          </w:p>
        </w:tc>
        <w:tc>
          <w:tcPr>
            <w:tcW w:w="3675" w:type="dxa"/>
            <w:noWrap w:val="0"/>
            <w:vAlign w:val="center"/>
          </w:tcPr>
          <w:p w14:paraId="33AD2F07">
            <w:pPr>
              <w:snapToGrid w:val="0"/>
              <w:jc w:val="center"/>
              <w:rPr>
                <w:rFonts w:hint="eastAsia" w:ascii="宋体" w:hAnsi="宋体" w:eastAsia="宋体" w:cs="宋体"/>
                <w:color w:val="000000"/>
                <w:szCs w:val="21"/>
              </w:rPr>
            </w:pPr>
          </w:p>
        </w:tc>
        <w:tc>
          <w:tcPr>
            <w:tcW w:w="1338" w:type="dxa"/>
            <w:noWrap w:val="0"/>
            <w:vAlign w:val="center"/>
          </w:tcPr>
          <w:p w14:paraId="0FFA582D">
            <w:pPr>
              <w:snapToGrid w:val="0"/>
              <w:jc w:val="center"/>
              <w:rPr>
                <w:rFonts w:hint="eastAsia" w:ascii="宋体" w:hAnsi="宋体" w:eastAsia="宋体" w:cs="宋体"/>
                <w:color w:val="000000"/>
                <w:szCs w:val="21"/>
              </w:rPr>
            </w:pPr>
          </w:p>
        </w:tc>
        <w:tc>
          <w:tcPr>
            <w:tcW w:w="2515" w:type="dxa"/>
            <w:noWrap w:val="0"/>
            <w:vAlign w:val="center"/>
          </w:tcPr>
          <w:p w14:paraId="40A305F0">
            <w:pPr>
              <w:snapToGrid w:val="0"/>
              <w:jc w:val="center"/>
              <w:rPr>
                <w:rFonts w:hint="eastAsia" w:ascii="宋体" w:hAnsi="宋体" w:eastAsia="宋体" w:cs="宋体"/>
                <w:color w:val="000000"/>
                <w:szCs w:val="21"/>
              </w:rPr>
            </w:pPr>
          </w:p>
        </w:tc>
      </w:tr>
      <w:tr w14:paraId="26D8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2485" w:type="dxa"/>
            <w:noWrap w:val="0"/>
            <w:vAlign w:val="center"/>
          </w:tcPr>
          <w:p w14:paraId="604B4BDC">
            <w:pPr>
              <w:snapToGrid w:val="0"/>
              <w:jc w:val="center"/>
              <w:rPr>
                <w:rFonts w:hint="eastAsia" w:ascii="宋体" w:hAnsi="宋体" w:eastAsia="宋体" w:cs="宋体"/>
                <w:color w:val="000000"/>
                <w:szCs w:val="21"/>
              </w:rPr>
            </w:pPr>
          </w:p>
        </w:tc>
        <w:tc>
          <w:tcPr>
            <w:tcW w:w="3675" w:type="dxa"/>
            <w:noWrap w:val="0"/>
            <w:vAlign w:val="center"/>
          </w:tcPr>
          <w:p w14:paraId="4D50232E">
            <w:pPr>
              <w:snapToGrid w:val="0"/>
              <w:jc w:val="center"/>
              <w:rPr>
                <w:rFonts w:hint="eastAsia" w:ascii="宋体" w:hAnsi="宋体" w:eastAsia="宋体" w:cs="宋体"/>
                <w:color w:val="000000"/>
                <w:szCs w:val="21"/>
              </w:rPr>
            </w:pPr>
          </w:p>
        </w:tc>
        <w:tc>
          <w:tcPr>
            <w:tcW w:w="1338" w:type="dxa"/>
            <w:noWrap w:val="0"/>
            <w:vAlign w:val="center"/>
          </w:tcPr>
          <w:p w14:paraId="53788914">
            <w:pPr>
              <w:snapToGrid w:val="0"/>
              <w:jc w:val="center"/>
              <w:rPr>
                <w:rFonts w:hint="eastAsia" w:ascii="宋体" w:hAnsi="宋体" w:eastAsia="宋体" w:cs="宋体"/>
                <w:color w:val="000000"/>
                <w:szCs w:val="21"/>
              </w:rPr>
            </w:pPr>
          </w:p>
        </w:tc>
        <w:tc>
          <w:tcPr>
            <w:tcW w:w="2515" w:type="dxa"/>
            <w:noWrap w:val="0"/>
            <w:vAlign w:val="center"/>
          </w:tcPr>
          <w:p w14:paraId="634B3E04">
            <w:pPr>
              <w:snapToGrid w:val="0"/>
              <w:jc w:val="center"/>
              <w:rPr>
                <w:rFonts w:hint="eastAsia" w:ascii="宋体" w:hAnsi="宋体" w:eastAsia="宋体" w:cs="宋体"/>
                <w:color w:val="000000"/>
                <w:szCs w:val="21"/>
              </w:rPr>
            </w:pPr>
          </w:p>
        </w:tc>
      </w:tr>
    </w:tbl>
    <w:p w14:paraId="39F1C483">
      <w:pPr>
        <w:snapToGrid w:val="0"/>
        <w:rPr>
          <w:rFonts w:hint="eastAsia" w:ascii="宋体" w:hAnsi="宋体" w:eastAsia="宋体" w:cs="宋体"/>
          <w:bCs/>
          <w:color w:val="000000"/>
          <w:sz w:val="28"/>
          <w:szCs w:val="28"/>
        </w:rPr>
      </w:pPr>
    </w:p>
    <w:p w14:paraId="48E61890">
      <w:pPr>
        <w:snapToGrid w:val="0"/>
        <w:rPr>
          <w:rFonts w:hint="eastAsia" w:ascii="宋体" w:hAnsi="宋体" w:eastAsia="宋体" w:cs="宋体"/>
          <w:color w:val="000000"/>
          <w:sz w:val="28"/>
          <w:szCs w:val="28"/>
        </w:rPr>
      </w:pPr>
      <w:r>
        <w:rPr>
          <w:rFonts w:hint="eastAsia" w:ascii="宋体" w:hAnsi="宋体" w:eastAsia="宋体" w:cs="宋体"/>
          <w:bCs/>
          <w:color w:val="000000"/>
          <w:sz w:val="28"/>
          <w:szCs w:val="28"/>
          <w:lang w:val="en-US" w:eastAsia="zh-CN"/>
        </w:rPr>
        <w:t>服务商</w:t>
      </w:r>
      <w:r>
        <w:rPr>
          <w:rFonts w:hint="eastAsia" w:ascii="宋体" w:hAnsi="宋体" w:eastAsia="宋体" w:cs="宋体"/>
          <w:bCs/>
          <w:color w:val="000000"/>
          <w:sz w:val="28"/>
          <w:szCs w:val="28"/>
        </w:rPr>
        <w:t>全称（公章）：       法定代表人或被授权人（签字）：</w:t>
      </w:r>
    </w:p>
    <w:p w14:paraId="406475AE">
      <w:pPr>
        <w:tabs>
          <w:tab w:val="left" w:pos="11130"/>
        </w:tabs>
        <w:snapToGrid w:val="0"/>
        <w:rPr>
          <w:rFonts w:hint="eastAsia" w:ascii="宋体" w:hAnsi="宋体" w:eastAsia="宋体" w:cs="宋体"/>
          <w:bCs/>
          <w:color w:val="000000"/>
          <w:sz w:val="28"/>
          <w:szCs w:val="28"/>
        </w:rPr>
      </w:pPr>
    </w:p>
    <w:p w14:paraId="53B49D70">
      <w:pPr>
        <w:tabs>
          <w:tab w:val="left" w:pos="11130"/>
        </w:tabs>
        <w:snapToGrid w:val="0"/>
        <w:rPr>
          <w:rFonts w:hint="eastAsia" w:ascii="宋体" w:hAnsi="宋体" w:eastAsia="宋体" w:cs="宋体"/>
          <w:bCs/>
          <w:color w:val="000000"/>
          <w:sz w:val="28"/>
          <w:szCs w:val="28"/>
        </w:rPr>
      </w:pPr>
    </w:p>
    <w:p w14:paraId="58B99828">
      <w:pPr>
        <w:tabs>
          <w:tab w:val="left" w:pos="11130"/>
        </w:tabs>
        <w:snapToGrid w:val="0"/>
        <w:jc w:val="left"/>
        <w:rPr>
          <w:rFonts w:hint="eastAsia" w:ascii="宋体" w:hAnsi="宋体" w:eastAsia="宋体" w:cs="宋体"/>
          <w:bCs/>
          <w:color w:val="000000"/>
          <w:sz w:val="24"/>
        </w:rPr>
      </w:pPr>
      <w:r>
        <w:rPr>
          <w:rFonts w:hint="eastAsia" w:ascii="宋体" w:hAnsi="宋体" w:eastAsia="宋体" w:cs="宋体"/>
          <w:bCs/>
          <w:color w:val="000000"/>
          <w:sz w:val="24"/>
        </w:rPr>
        <w:t>注：1</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此表为表样，行数可自行添加，但表式不变。</w:t>
      </w:r>
      <w:r>
        <w:rPr>
          <w:rFonts w:hint="eastAsia" w:ascii="宋体" w:hAnsi="宋体" w:eastAsia="宋体" w:cs="宋体"/>
          <w:bCs/>
          <w:color w:val="000000"/>
          <w:sz w:val="24"/>
        </w:rPr>
        <w:tab/>
      </w:r>
    </w:p>
    <w:p w14:paraId="32A710E2">
      <w:pPr>
        <w:snapToGrid w:val="0"/>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.服务商</w:t>
      </w:r>
      <w:r>
        <w:rPr>
          <w:rFonts w:hint="eastAsia" w:ascii="宋体" w:hAnsi="宋体" w:eastAsia="宋体" w:cs="宋体"/>
          <w:bCs/>
          <w:color w:val="000000"/>
          <w:sz w:val="24"/>
        </w:rPr>
        <w:t>根据方案添加的</w:t>
      </w:r>
      <w:r>
        <w:rPr>
          <w:rFonts w:hint="eastAsia" w:ascii="宋体" w:hAnsi="宋体" w:eastAsia="宋体" w:cs="宋体"/>
          <w:bCs/>
          <w:color w:val="000000"/>
          <w:sz w:val="24"/>
          <w:lang w:val="en-US" w:eastAsia="zh-CN"/>
        </w:rPr>
        <w:t>产品</w:t>
      </w:r>
      <w:r>
        <w:rPr>
          <w:rFonts w:hint="eastAsia" w:ascii="宋体" w:hAnsi="宋体" w:eastAsia="宋体" w:cs="宋体"/>
          <w:bCs/>
          <w:color w:val="000000"/>
          <w:sz w:val="24"/>
        </w:rPr>
        <w:t>、材料等也请列出。</w:t>
      </w:r>
    </w:p>
    <w:p w14:paraId="1E6BCB47">
      <w:pPr>
        <w:snapToGrid w:val="0"/>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请在“投标人技术</w:t>
      </w:r>
      <w:r>
        <w:rPr>
          <w:rFonts w:hint="eastAsia" w:ascii="宋体" w:hAnsi="宋体" w:eastAsia="宋体" w:cs="宋体"/>
          <w:bCs/>
          <w:color w:val="000000"/>
          <w:sz w:val="24"/>
          <w:lang w:val="en-US" w:eastAsia="zh-CN"/>
        </w:rPr>
        <w:t>商务</w:t>
      </w:r>
      <w:r>
        <w:rPr>
          <w:rFonts w:hint="eastAsia" w:ascii="宋体" w:hAnsi="宋体" w:eastAsia="宋体" w:cs="宋体"/>
          <w:bCs/>
          <w:color w:val="000000"/>
          <w:sz w:val="24"/>
        </w:rPr>
        <w:t>规范条款描述” 中列出所投</w:t>
      </w:r>
      <w:r>
        <w:rPr>
          <w:rFonts w:hint="eastAsia" w:ascii="宋体" w:hAnsi="宋体" w:eastAsia="宋体" w:cs="宋体"/>
          <w:bCs/>
          <w:color w:val="000000"/>
          <w:sz w:val="24"/>
          <w:lang w:val="en-US" w:eastAsia="zh-CN"/>
        </w:rPr>
        <w:t>产品</w:t>
      </w:r>
      <w:r>
        <w:rPr>
          <w:rFonts w:hint="eastAsia" w:ascii="宋体" w:hAnsi="宋体" w:eastAsia="宋体" w:cs="宋体"/>
          <w:bCs/>
          <w:color w:val="000000"/>
          <w:sz w:val="24"/>
        </w:rPr>
        <w:t>的详细技术</w:t>
      </w:r>
      <w:r>
        <w:rPr>
          <w:rFonts w:hint="eastAsia" w:ascii="宋体" w:hAnsi="宋体" w:eastAsia="宋体" w:cs="宋体"/>
          <w:bCs/>
          <w:color w:val="000000"/>
          <w:sz w:val="24"/>
          <w:lang w:val="en-US" w:eastAsia="zh-CN"/>
        </w:rPr>
        <w:t>商务</w:t>
      </w:r>
      <w:r>
        <w:rPr>
          <w:rFonts w:hint="eastAsia" w:ascii="宋体" w:hAnsi="宋体" w:eastAsia="宋体" w:cs="宋体"/>
          <w:bCs/>
          <w:color w:val="000000"/>
          <w:sz w:val="24"/>
        </w:rPr>
        <w:t>参数情况。</w:t>
      </w:r>
    </w:p>
    <w:p w14:paraId="25766A3F">
      <w:pPr>
        <w:snapToGrid w:val="0"/>
        <w:ind w:firstLine="480" w:firstLineChars="200"/>
        <w:jc w:val="left"/>
        <w:rPr>
          <w:rFonts w:hint="eastAsia" w:ascii="宋体" w:hAnsi="宋体" w:eastAsia="宋体" w:cs="宋体"/>
          <w:b/>
          <w:bCs/>
          <w:color w:val="000000"/>
          <w:sz w:val="36"/>
          <w:szCs w:val="36"/>
        </w:rPr>
      </w:pPr>
      <w:r>
        <w:rPr>
          <w:rFonts w:hint="eastAsia" w:ascii="宋体" w:hAnsi="宋体" w:eastAsia="宋体" w:cs="宋体"/>
          <w:bCs/>
          <w:color w:val="000000"/>
          <w:sz w:val="24"/>
        </w:rPr>
        <w:t>4</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是否偏离用符号“+、=、-”分别表示正偏离、完全响应、负偏离，必须逐次对应响应。</w:t>
      </w:r>
    </w:p>
    <w:p w14:paraId="138A38E6">
      <w:pPr>
        <w:tabs>
          <w:tab w:val="left" w:pos="900"/>
        </w:tabs>
        <w:snapToGrid w:val="0"/>
        <w:spacing w:line="360" w:lineRule="auto"/>
        <w:jc w:val="both"/>
        <w:rPr>
          <w:rFonts w:hint="eastAsia" w:ascii="宋体" w:hAnsi="宋体" w:eastAsia="宋体" w:cs="宋体"/>
          <w:b/>
          <w:bCs/>
          <w:color w:val="000000"/>
          <w:sz w:val="36"/>
          <w:szCs w:val="36"/>
          <w:lang w:val="en-US" w:eastAsia="zh-CN"/>
        </w:rPr>
      </w:pPr>
    </w:p>
    <w:p w14:paraId="4D75F55F">
      <w:pPr>
        <w:spacing w:line="360" w:lineRule="auto"/>
        <w:jc w:val="both"/>
        <w:rPr>
          <w:rFonts w:hint="eastAsia"/>
          <w:sz w:val="32"/>
          <w:szCs w:val="32"/>
          <w:lang w:val="en-US" w:eastAsia="zh-CN"/>
        </w:rPr>
      </w:pPr>
      <w:r>
        <w:rPr>
          <w:rFonts w:hint="eastAsia" w:ascii="仿宋" w:hAnsi="仿宋" w:eastAsia="仿宋" w:cs="仿宋"/>
          <w:b/>
          <w:bCs/>
          <w:color w:val="0000FF"/>
          <w:sz w:val="32"/>
          <w:szCs w:val="32"/>
          <w:lang w:val="en-US" w:eastAsia="zh-CN"/>
        </w:rPr>
        <w:t>（需对所有技术参数偏离值作出偏离响应及对有偏离的参数作出相应文字备注，未能满足部分较重要技术参数或重点技术参数的产品，由需求部门认定为功能缺失产品或严重功能缺失产品，功能性缺失较为严重的产品将视为无效产品，其设备产品将视为无效投标。）</w:t>
      </w: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7AE63FC8"/>
    <w:multiLevelType w:val="multilevel"/>
    <w:tmpl w:val="7AE63FC8"/>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jc5YzQxNTBiNTBhNzZmMjA0MTJhMTNmNDhkMzgifQ=="/>
  </w:docVars>
  <w:rsids>
    <w:rsidRoot w:val="1ACA360D"/>
    <w:rsid w:val="007717C2"/>
    <w:rsid w:val="01431A4A"/>
    <w:rsid w:val="01DF6ED8"/>
    <w:rsid w:val="028E4732"/>
    <w:rsid w:val="02C92423"/>
    <w:rsid w:val="03265180"/>
    <w:rsid w:val="036D7252"/>
    <w:rsid w:val="03742054"/>
    <w:rsid w:val="04583A5F"/>
    <w:rsid w:val="04826D2E"/>
    <w:rsid w:val="0494259D"/>
    <w:rsid w:val="04BD7D66"/>
    <w:rsid w:val="04D12859"/>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5173B"/>
    <w:rsid w:val="152754B3"/>
    <w:rsid w:val="158900E3"/>
    <w:rsid w:val="15E62031"/>
    <w:rsid w:val="164F4B0E"/>
    <w:rsid w:val="172609C6"/>
    <w:rsid w:val="17CC7129"/>
    <w:rsid w:val="180A4C18"/>
    <w:rsid w:val="18C33745"/>
    <w:rsid w:val="19120228"/>
    <w:rsid w:val="19AF4C5C"/>
    <w:rsid w:val="1A3E5162"/>
    <w:rsid w:val="1A7D3DC7"/>
    <w:rsid w:val="1ACA360D"/>
    <w:rsid w:val="1ADC0AEE"/>
    <w:rsid w:val="1B1A7868"/>
    <w:rsid w:val="1BD96714"/>
    <w:rsid w:val="1C890801"/>
    <w:rsid w:val="1CF77E61"/>
    <w:rsid w:val="1D2624F4"/>
    <w:rsid w:val="1F004D2E"/>
    <w:rsid w:val="1F86727A"/>
    <w:rsid w:val="1FE53BC7"/>
    <w:rsid w:val="207E61A3"/>
    <w:rsid w:val="22B20386"/>
    <w:rsid w:val="22C5630B"/>
    <w:rsid w:val="23733FB9"/>
    <w:rsid w:val="23955CDE"/>
    <w:rsid w:val="23B92805"/>
    <w:rsid w:val="244B45EE"/>
    <w:rsid w:val="251946ED"/>
    <w:rsid w:val="252235A1"/>
    <w:rsid w:val="253F4091"/>
    <w:rsid w:val="25BA5ED0"/>
    <w:rsid w:val="275B0A3D"/>
    <w:rsid w:val="28602A2B"/>
    <w:rsid w:val="28BA1D43"/>
    <w:rsid w:val="28E13773"/>
    <w:rsid w:val="29244625"/>
    <w:rsid w:val="294A1318"/>
    <w:rsid w:val="2B1C6CE5"/>
    <w:rsid w:val="2BDF043E"/>
    <w:rsid w:val="2C525535"/>
    <w:rsid w:val="2ED50E10"/>
    <w:rsid w:val="2F683E67"/>
    <w:rsid w:val="302C533B"/>
    <w:rsid w:val="31CF5C1D"/>
    <w:rsid w:val="31E4154A"/>
    <w:rsid w:val="31F041C4"/>
    <w:rsid w:val="31F21C58"/>
    <w:rsid w:val="32543208"/>
    <w:rsid w:val="33B54E5D"/>
    <w:rsid w:val="33F22CD8"/>
    <w:rsid w:val="34A749EE"/>
    <w:rsid w:val="35531555"/>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D0D2931"/>
    <w:rsid w:val="3DF56C47"/>
    <w:rsid w:val="3E104487"/>
    <w:rsid w:val="3EA64DEB"/>
    <w:rsid w:val="3EE85404"/>
    <w:rsid w:val="3F0F7DFC"/>
    <w:rsid w:val="3F8213B4"/>
    <w:rsid w:val="40552625"/>
    <w:rsid w:val="405D597D"/>
    <w:rsid w:val="4246496D"/>
    <w:rsid w:val="42902152"/>
    <w:rsid w:val="43413334"/>
    <w:rsid w:val="446E31AD"/>
    <w:rsid w:val="44A1408B"/>
    <w:rsid w:val="44DF49AB"/>
    <w:rsid w:val="452B604A"/>
    <w:rsid w:val="461070BE"/>
    <w:rsid w:val="46787B82"/>
    <w:rsid w:val="474D04FA"/>
    <w:rsid w:val="47B02837"/>
    <w:rsid w:val="48AD7B93"/>
    <w:rsid w:val="48CB5B7A"/>
    <w:rsid w:val="497418F4"/>
    <w:rsid w:val="49865F45"/>
    <w:rsid w:val="49A62143"/>
    <w:rsid w:val="4A203CA4"/>
    <w:rsid w:val="4ABA5EA6"/>
    <w:rsid w:val="4AC40AD3"/>
    <w:rsid w:val="4B313C8F"/>
    <w:rsid w:val="4B9B38DE"/>
    <w:rsid w:val="4CF11927"/>
    <w:rsid w:val="4DCD4142"/>
    <w:rsid w:val="4DDA7F7C"/>
    <w:rsid w:val="4E712D20"/>
    <w:rsid w:val="4EEB31C1"/>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166565"/>
    <w:rsid w:val="5E316028"/>
    <w:rsid w:val="5F155949"/>
    <w:rsid w:val="5F567E1A"/>
    <w:rsid w:val="5FF4555F"/>
    <w:rsid w:val="5FFB4B3F"/>
    <w:rsid w:val="60B60A66"/>
    <w:rsid w:val="6179520E"/>
    <w:rsid w:val="618172C6"/>
    <w:rsid w:val="61C77F4D"/>
    <w:rsid w:val="61ED04B8"/>
    <w:rsid w:val="626764BC"/>
    <w:rsid w:val="630A2F55"/>
    <w:rsid w:val="63E1229E"/>
    <w:rsid w:val="64D67BCE"/>
    <w:rsid w:val="64F8164D"/>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EB32A89"/>
    <w:rsid w:val="6EC627BC"/>
    <w:rsid w:val="6EC66318"/>
    <w:rsid w:val="6FEA24DA"/>
    <w:rsid w:val="71CE58C0"/>
    <w:rsid w:val="721C2EA3"/>
    <w:rsid w:val="72431B05"/>
    <w:rsid w:val="738844E4"/>
    <w:rsid w:val="73A3131E"/>
    <w:rsid w:val="73CB645F"/>
    <w:rsid w:val="73FC458A"/>
    <w:rsid w:val="740C62FA"/>
    <w:rsid w:val="74566390"/>
    <w:rsid w:val="74D5034D"/>
    <w:rsid w:val="758938E4"/>
    <w:rsid w:val="75E1612D"/>
    <w:rsid w:val="77B80B76"/>
    <w:rsid w:val="783224F8"/>
    <w:rsid w:val="7AB827A3"/>
    <w:rsid w:val="7AD1051F"/>
    <w:rsid w:val="7BAC2D3A"/>
    <w:rsid w:val="7BC65BA9"/>
    <w:rsid w:val="7C5238E1"/>
    <w:rsid w:val="7C671AA5"/>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9">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0">
    <w:name w:val="Normal (Web)"/>
    <w:basedOn w:val="1"/>
    <w:autoRedefine/>
    <w:qFormat/>
    <w:uiPriority w:val="0"/>
    <w:rPr>
      <w:sz w:val="24"/>
    </w:rPr>
  </w:style>
  <w:style w:type="paragraph" w:styleId="11">
    <w:name w:val="Body Text First Indent"/>
    <w:basedOn w:val="6"/>
    <w:next w:val="8"/>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2218</Words>
  <Characters>2329</Characters>
  <Lines>0</Lines>
  <Paragraphs>0</Paragraphs>
  <TotalTime>9</TotalTime>
  <ScaleCrop>false</ScaleCrop>
  <LinksUpToDate>false</LinksUpToDate>
  <CharactersWithSpaces>2853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WPS_1602227361</cp:lastModifiedBy>
  <cp:lastPrinted>2024-09-03T02:25:00Z</cp:lastPrinted>
  <dcterms:modified xsi:type="dcterms:W3CDTF">2024-09-03T07:03:39Z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CED29998403A4FEDB262F5FDCE8B1538_13</vt:lpwstr>
  </property>
</Properties>
</file>