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F2" w:rsidRDefault="00D73515" w:rsidP="005B23F0">
      <w:pPr>
        <w:spacing w:line="600" w:lineRule="exact"/>
        <w:ind w:firstLineChars="150" w:firstLine="660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/>
          <w:b/>
          <w:sz w:val="44"/>
          <w:szCs w:val="44"/>
        </w:rPr>
        <w:t>202</w:t>
      </w:r>
      <w:r>
        <w:rPr>
          <w:rFonts w:ascii="仿宋_GB2312" w:eastAsia="仿宋_GB2312" w:hAnsi="仿宋_GB2312" w:cs="仿宋_GB2312" w:hint="eastAsia"/>
          <w:b/>
          <w:sz w:val="44"/>
          <w:szCs w:val="44"/>
        </w:rPr>
        <w:t>3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年</w:t>
      </w:r>
      <w:r w:rsidR="00F70A3C">
        <w:rPr>
          <w:rFonts w:ascii="仿宋_GB2312" w:eastAsia="仿宋_GB2312" w:hAnsi="仿宋_GB2312" w:cs="仿宋_GB2312" w:hint="eastAsia"/>
          <w:b/>
          <w:sz w:val="44"/>
          <w:szCs w:val="44"/>
        </w:rPr>
        <w:t>什玲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镇卫生院</w:t>
      </w:r>
      <w:r w:rsidR="002928F2" w:rsidRPr="002A04CF">
        <w:rPr>
          <w:rFonts w:ascii="仿宋_GB2312" w:eastAsia="仿宋_GB2312" w:hAnsi="仿宋_GB2312" w:cs="仿宋_GB2312" w:hint="eastAsia"/>
          <w:b/>
          <w:sz w:val="44"/>
          <w:szCs w:val="44"/>
          <w:shd w:val="clear" w:color="auto" w:fill="FFFFFF"/>
        </w:rPr>
        <w:t>原农场医院人员工资</w:t>
      </w:r>
      <w:r w:rsidR="002928F2">
        <w:rPr>
          <w:rFonts w:ascii="仿宋_GB2312" w:eastAsia="仿宋_GB2312" w:hAnsi="仿宋_GB2312" w:cs="仿宋_GB2312" w:hint="eastAsia"/>
          <w:b/>
          <w:sz w:val="44"/>
          <w:szCs w:val="44"/>
        </w:rPr>
        <w:t>绩效评价报告</w:t>
      </w:r>
    </w:p>
    <w:p w:rsidR="00A519AB" w:rsidRPr="00A519AB" w:rsidRDefault="00A519AB" w:rsidP="00A519AB">
      <w:pPr>
        <w:pStyle w:val="a0"/>
      </w:pPr>
    </w:p>
    <w:p w:rsidR="002928F2" w:rsidRDefault="002928F2" w:rsidP="005B23F0">
      <w:p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一、项目概况</w:t>
      </w:r>
    </w:p>
    <w:p w:rsidR="002928F2" w:rsidRDefault="002928F2">
      <w:p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（一）项目单位基本情况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镇卫生院（以下简称保亭县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 w:rsidR="0042136F">
        <w:rPr>
          <w:rFonts w:ascii="仿宋_GB2312" w:eastAsia="仿宋_GB2312" w:hAnsi="仿宋_GB2312" w:cs="仿宋_GB2312" w:hint="eastAsia"/>
          <w:sz w:val="32"/>
          <w:szCs w:val="32"/>
        </w:rPr>
        <w:t>镇，经营范围包括开展预防保健、全科医疗、内科、</w:t>
      </w:r>
      <w:r>
        <w:rPr>
          <w:rFonts w:ascii="仿宋_GB2312" w:eastAsia="仿宋_GB2312" w:hAnsi="仿宋_GB2312" w:cs="仿宋_GB2312" w:hint="eastAsia"/>
          <w:sz w:val="32"/>
          <w:szCs w:val="32"/>
        </w:rPr>
        <w:t>妇产科、儿科、医学检验等。</w:t>
      </w:r>
    </w:p>
    <w:p w:rsidR="002928F2" w:rsidRDefault="002928F2">
      <w:pPr>
        <w:numPr>
          <w:ilvl w:val="0"/>
          <w:numId w:val="1"/>
        </w:numPr>
        <w:spacing w:line="600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项目基本性质，用途和主要内容、涉及范围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原农场医院人员工资属于经常性项目，为</w:t>
      </w:r>
      <w:r w:rsidR="00D73515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</w:t>
      </w:r>
      <w:r w:rsidR="00D73515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保亭县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什玲</w:t>
      </w:r>
      <w:r>
        <w:rPr>
          <w:rFonts w:ascii="仿宋_GB2312" w:eastAsia="仿宋_GB2312" w:hAnsi="仿宋_GB2312" w:cs="仿宋_GB2312" w:hint="eastAsia"/>
          <w:sz w:val="32"/>
          <w:szCs w:val="32"/>
        </w:rPr>
        <w:t>镇卫生院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预算经费资金。该专项经费主要用于</w:t>
      </w:r>
      <w:r w:rsidR="0007321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保障农场医院人员工资、社保费、</w:t>
      </w:r>
      <w:r w:rsidRPr="004F541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公积金等支出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928F2" w:rsidRDefault="002928F2" w:rsidP="005B23F0">
      <w:pPr>
        <w:spacing w:line="600" w:lineRule="exact"/>
        <w:ind w:left="645" w:firstLineChars="100" w:firstLine="321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二、项目资金使用及管理情况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（一）项目资金到位情况分析。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单位预算经费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F70A3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152.19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（二）项目资金使用情况分析。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 w:rsidR="00D73515">
        <w:rPr>
          <w:rFonts w:ascii="仿宋_GB2312" w:eastAsia="仿宋_GB2312" w:hAnsi="仿宋_GB2312" w:cs="仿宋_GB2312"/>
          <w:sz w:val="32"/>
          <w:szCs w:val="32"/>
        </w:rPr>
        <w:t>202</w:t>
      </w:r>
      <w:r w:rsidR="00D73515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52291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单位实有资金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 w:rsidR="00F70A3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152.19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139.73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</w:t>
      </w:r>
      <w:r w:rsidR="0007321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农场医院人员工资、社保费、</w:t>
      </w:r>
      <w:r w:rsidRPr="004F541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公积金等支出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2928F2" w:rsidRDefault="002928F2" w:rsidP="005B23F0">
      <w:pPr>
        <w:tabs>
          <w:tab w:val="left" w:pos="690"/>
        </w:tabs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（三）项目资金管理情况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分析。</w:t>
      </w:r>
    </w:p>
    <w:p w:rsidR="002928F2" w:rsidRDefault="00073218" w:rsidP="005B23F0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lastRenderedPageBreak/>
        <w:t>原农场医院人员工资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2928F2" w:rsidRDefault="002928F2" w:rsidP="005B23F0">
      <w:pPr>
        <w:numPr>
          <w:ilvl w:val="0"/>
          <w:numId w:val="2"/>
        </w:numPr>
        <w:spacing w:line="600" w:lineRule="exact"/>
        <w:ind w:firstLineChars="249" w:firstLine="80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项目组织实施情况</w:t>
      </w:r>
    </w:p>
    <w:p w:rsidR="002928F2" w:rsidRDefault="002928F2" w:rsidP="005B23F0">
      <w:pPr>
        <w:spacing w:line="600" w:lineRule="exact"/>
        <w:ind w:leftChars="249" w:left="52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（一）项目组织情况分析</w:t>
      </w:r>
    </w:p>
    <w:p w:rsidR="002928F2" w:rsidRDefault="00073218" w:rsidP="005B23F0">
      <w:pPr>
        <w:spacing w:line="60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属于我院经常性项目，</w:t>
      </w:r>
      <w:r w:rsidR="002928F2"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 w:rsidR="002928F2"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2928F2" w:rsidRDefault="002928F2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（二）项目管理情况分析</w:t>
      </w:r>
    </w:p>
    <w:p w:rsidR="002928F2" w:rsidRDefault="00073218" w:rsidP="005B23F0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 w:rsidR="002928F2">
        <w:rPr>
          <w:rFonts w:ascii="仿宋_GB2312" w:eastAsia="仿宋_GB2312" w:hAnsi="宋体" w:hint="eastAsia"/>
          <w:sz w:val="32"/>
          <w:szCs w:val="32"/>
        </w:rPr>
        <w:t>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2928F2" w:rsidRDefault="002928F2" w:rsidP="005B23F0">
      <w:pPr>
        <w:spacing w:line="6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四、项目绩效情况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项目绩效目标完成情况分析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、项目的经济性分析。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成本控制良好，无超预算支出现象发生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139.73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本项目预算支出</w:t>
      </w:r>
      <w:r w:rsidR="00F70A3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152.19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万元，项目开支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139.73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 w:rsidR="00F70A3C">
        <w:rPr>
          <w:rFonts w:ascii="仿宋_GB2312" w:eastAsia="仿宋_GB2312" w:hAnsi="仿宋_GB2312" w:cs="仿宋_GB2312" w:hint="eastAsia"/>
          <w:sz w:val="32"/>
          <w:szCs w:val="32"/>
        </w:rPr>
        <w:t>91.81</w:t>
      </w:r>
      <w:r>
        <w:rPr>
          <w:rFonts w:ascii="仿宋_GB2312" w:eastAsia="仿宋_GB2312" w:hAnsi="仿宋_GB2312" w:cs="仿宋_GB2312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2928F2" w:rsidRDefault="00D73515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 w:rsidR="00D351B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的支出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2928F2"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、项目的效益性分析。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2928F2" w:rsidRDefault="00073218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的实施，为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保障农场医院人员工资、社保费、</w:t>
      </w:r>
      <w:r w:rsidR="002928F2" w:rsidRPr="00AB0C1B">
        <w:rPr>
          <w:rFonts w:ascii="仿宋_GB2312" w:eastAsia="仿宋_GB2312" w:hAnsi="仿宋_GB2312" w:cs="仿宋_GB2312" w:hint="eastAsia"/>
          <w:sz w:val="32"/>
          <w:szCs w:val="32"/>
        </w:rPr>
        <w:t>公积金等支出</w:t>
      </w:r>
      <w:r w:rsidR="002928F2">
        <w:rPr>
          <w:rFonts w:ascii="仿宋_GB2312" w:eastAsia="仿宋_GB2312" w:hAnsi="仿宋_GB2312" w:cs="仿宋_GB2312" w:hint="eastAsia"/>
          <w:sz w:val="32"/>
          <w:szCs w:val="32"/>
        </w:rPr>
        <w:t>提供了基本保障。</w:t>
      </w:r>
    </w:p>
    <w:p w:rsidR="002928F2" w:rsidRDefault="002928F2" w:rsidP="005B23F0">
      <w:pPr>
        <w:spacing w:line="600" w:lineRule="exact"/>
        <w:ind w:firstLineChars="249" w:firstLine="79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、项目的可持续性分析。</w:t>
      </w:r>
    </w:p>
    <w:p w:rsidR="002928F2" w:rsidRDefault="00604D58" w:rsidP="005B23F0">
      <w:pPr>
        <w:tabs>
          <w:tab w:val="left" w:pos="720"/>
        </w:tabs>
        <w:spacing w:line="600" w:lineRule="exact"/>
        <w:ind w:firstLineChars="196" w:firstLine="627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 w:rsidR="002928F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项目为我院经常性项目，具有可持续性。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kern w:val="0"/>
          <w:sz w:val="32"/>
          <w:szCs w:val="32"/>
        </w:rPr>
        <w:t>、项目预算批复的绩效指标完成情况分析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1.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宋体" w:hint="eastAsia"/>
          <w:kern w:val="0"/>
          <w:sz w:val="32"/>
          <w:szCs w:val="32"/>
        </w:rPr>
        <w:t>”。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t>2.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="00073218">
        <w:rPr>
          <w:rFonts w:ascii="仿宋_GB2312" w:eastAsia="仿宋_GB2312" w:hAnsi="仿宋_GB2312" w:hint="eastAsia"/>
          <w:bCs/>
          <w:sz w:val="32"/>
          <w:szCs w:val="32"/>
        </w:rPr>
        <w:t>保障农场医院人员工资、社保费、</w:t>
      </w:r>
      <w:r w:rsidRPr="00465901">
        <w:rPr>
          <w:rFonts w:ascii="仿宋_GB2312" w:eastAsia="仿宋_GB2312" w:hAnsi="仿宋_GB2312" w:hint="eastAsia"/>
          <w:bCs/>
          <w:sz w:val="32"/>
          <w:szCs w:val="32"/>
        </w:rPr>
        <w:t>公积金等支出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需求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928F2" w:rsidRDefault="002928F2" w:rsidP="005B23F0">
      <w:pPr>
        <w:spacing w:line="600" w:lineRule="exact"/>
        <w:ind w:firstLineChars="200" w:firstLine="640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sz w:val="32"/>
          <w:szCs w:val="32"/>
        </w:rPr>
        <w:lastRenderedPageBreak/>
        <w:t>3.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sz w:val="32"/>
          <w:szCs w:val="32"/>
        </w:rPr>
        <w:t>。</w:t>
      </w:r>
    </w:p>
    <w:p w:rsidR="002928F2" w:rsidRDefault="002928F2" w:rsidP="005B23F0">
      <w:pPr>
        <w:tabs>
          <w:tab w:val="left" w:pos="900"/>
          <w:tab w:val="left" w:pos="1080"/>
        </w:tabs>
        <w:spacing w:line="600" w:lineRule="exact"/>
        <w:ind w:firstLineChars="200" w:firstLine="643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五、综合评价情况及评价结论</w:t>
      </w:r>
    </w:p>
    <w:p w:rsidR="002928F2" w:rsidRDefault="002928F2">
      <w:pPr>
        <w:spacing w:line="60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 w:rsidR="00D73515">
        <w:rPr>
          <w:rFonts w:ascii="仿宋_GB2312" w:eastAsia="仿宋_GB2312" w:hAnsi="仿宋_GB2312"/>
          <w:bCs/>
          <w:color w:val="000000"/>
          <w:sz w:val="32"/>
          <w:szCs w:val="32"/>
        </w:rPr>
        <w:t>202</w:t>
      </w:r>
      <w:r w:rsidR="00D73515">
        <w:rPr>
          <w:rFonts w:ascii="仿宋_GB2312" w:eastAsia="仿宋_GB2312" w:hAnsi="仿宋_GB2312" w:hint="eastAsia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="00604D58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</w:t>
      </w:r>
      <w:r w:rsidRPr="00465901">
        <w:rPr>
          <w:rFonts w:ascii="仿宋_GB2312" w:eastAsia="仿宋_GB2312" w:hAnsi="宋体" w:hint="eastAsia"/>
          <w:kern w:val="0"/>
          <w:sz w:val="32"/>
          <w:szCs w:val="32"/>
        </w:rPr>
        <w:t>优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”，该项目决策科学，依据充分，管理较为规范，项目完</w:t>
      </w:r>
      <w:r w:rsidR="00073218">
        <w:rPr>
          <w:rFonts w:ascii="仿宋_GB2312" w:eastAsia="仿宋_GB2312" w:hAnsi="仿宋_GB2312" w:hint="eastAsia"/>
          <w:bCs/>
          <w:color w:val="000000"/>
          <w:sz w:val="32"/>
          <w:szCs w:val="32"/>
        </w:rPr>
        <w:t>成效果在预期范围内，项目在实施过程中对我县保障农场医院人员工资、社保费、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公积金等有积极的促进作用。</w:t>
      </w:r>
    </w:p>
    <w:p w:rsidR="002928F2" w:rsidRDefault="002928F2">
      <w:pPr>
        <w:spacing w:line="600" w:lineRule="exact"/>
        <w:rPr>
          <w:b/>
          <w:bCs/>
        </w:rPr>
      </w:pPr>
      <w:r>
        <w:rPr>
          <w:b/>
          <w:bCs/>
        </w:rPr>
        <w:t xml:space="preserve">    </w:t>
      </w:r>
    </w:p>
    <w:p w:rsidR="002928F2" w:rsidRPr="00D73515" w:rsidRDefault="002928F2">
      <w:pPr>
        <w:pStyle w:val="a0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2928F2" w:rsidRPr="00D73515" w:rsidSect="0034278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BC1" w:rsidRDefault="002F4BC1" w:rsidP="00342785">
      <w:r>
        <w:separator/>
      </w:r>
    </w:p>
  </w:endnote>
  <w:endnote w:type="continuationSeparator" w:id="1">
    <w:p w:rsidR="002F4BC1" w:rsidRDefault="002F4BC1" w:rsidP="00342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5F3D70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F70A3C" w:rsidRPr="00F70A3C">
      <w:rPr>
        <w:rFonts w:ascii="仿宋_GB2312" w:eastAsia="仿宋_GB2312"/>
        <w:noProof/>
        <w:sz w:val="28"/>
        <w:szCs w:val="28"/>
        <w:lang w:val="zh-CN"/>
      </w:rPr>
      <w:t>-</w:t>
    </w:r>
    <w:r w:rsidR="00F70A3C">
      <w:rPr>
        <w:rFonts w:ascii="仿宋_GB2312" w:eastAsia="仿宋_GB2312"/>
        <w:noProof/>
        <w:sz w:val="28"/>
        <w:szCs w:val="28"/>
      </w:rPr>
      <w:t xml:space="preserve"> 2 -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5F3D70">
    <w:pPr>
      <w:pStyle w:val="a6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 w:rsidR="002928F2"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="00F70A3C" w:rsidRPr="00F70A3C">
      <w:rPr>
        <w:rFonts w:ascii="仿宋_GB2312" w:eastAsia="仿宋_GB2312"/>
        <w:noProof/>
        <w:sz w:val="28"/>
        <w:szCs w:val="28"/>
        <w:lang w:val="zh-CN"/>
      </w:rPr>
      <w:t>-</w:t>
    </w:r>
    <w:r w:rsidR="00F70A3C">
      <w:rPr>
        <w:rFonts w:ascii="仿宋_GB2312" w:eastAsia="仿宋_GB2312"/>
        <w:noProof/>
        <w:sz w:val="28"/>
        <w:szCs w:val="28"/>
      </w:rPr>
      <w:t xml:space="preserve"> 1 -</w:t>
    </w:r>
    <w:r>
      <w:rPr>
        <w:rFonts w:ascii="仿宋_GB2312" w:eastAsia="仿宋_GB2312"/>
        <w:sz w:val="28"/>
        <w:szCs w:val="28"/>
      </w:rPr>
      <w:fldChar w:fldCharType="end"/>
    </w:r>
  </w:p>
  <w:p w:rsidR="002928F2" w:rsidRDefault="002928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BC1" w:rsidRDefault="002F4BC1" w:rsidP="00342785">
      <w:r>
        <w:separator/>
      </w:r>
    </w:p>
  </w:footnote>
  <w:footnote w:type="continuationSeparator" w:id="1">
    <w:p w:rsidR="002F4BC1" w:rsidRDefault="002F4BC1" w:rsidP="00342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F2" w:rsidRDefault="002928F2">
    <w:pPr>
      <w:pStyle w:val="a7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342785"/>
    <w:rsid w:val="00023506"/>
    <w:rsid w:val="00073218"/>
    <w:rsid w:val="000B312D"/>
    <w:rsid w:val="000B6D7C"/>
    <w:rsid w:val="000C15EE"/>
    <w:rsid w:val="000F5683"/>
    <w:rsid w:val="001337BD"/>
    <w:rsid w:val="00136DA9"/>
    <w:rsid w:val="0014223D"/>
    <w:rsid w:val="00172F39"/>
    <w:rsid w:val="00187D8F"/>
    <w:rsid w:val="001F4C0E"/>
    <w:rsid w:val="0025232E"/>
    <w:rsid w:val="002928F2"/>
    <w:rsid w:val="002964E4"/>
    <w:rsid w:val="002A04CF"/>
    <w:rsid w:val="002B69DF"/>
    <w:rsid w:val="002D0597"/>
    <w:rsid w:val="002F4BC1"/>
    <w:rsid w:val="002F6FC5"/>
    <w:rsid w:val="00320D90"/>
    <w:rsid w:val="00324A43"/>
    <w:rsid w:val="00335833"/>
    <w:rsid w:val="00342785"/>
    <w:rsid w:val="003C2786"/>
    <w:rsid w:val="0042136F"/>
    <w:rsid w:val="00461D63"/>
    <w:rsid w:val="00465901"/>
    <w:rsid w:val="004A48CF"/>
    <w:rsid w:val="004D1009"/>
    <w:rsid w:val="004F541F"/>
    <w:rsid w:val="0052291B"/>
    <w:rsid w:val="00524C32"/>
    <w:rsid w:val="00533FD9"/>
    <w:rsid w:val="005B23F0"/>
    <w:rsid w:val="005F3D70"/>
    <w:rsid w:val="00604D58"/>
    <w:rsid w:val="0060683C"/>
    <w:rsid w:val="006167D0"/>
    <w:rsid w:val="00681952"/>
    <w:rsid w:val="006E5D85"/>
    <w:rsid w:val="006F1E3D"/>
    <w:rsid w:val="00795787"/>
    <w:rsid w:val="007D4452"/>
    <w:rsid w:val="007E3709"/>
    <w:rsid w:val="0085375A"/>
    <w:rsid w:val="008628E7"/>
    <w:rsid w:val="009A6E98"/>
    <w:rsid w:val="009E0631"/>
    <w:rsid w:val="00A1400A"/>
    <w:rsid w:val="00A44641"/>
    <w:rsid w:val="00A519AB"/>
    <w:rsid w:val="00A55BAC"/>
    <w:rsid w:val="00AA62FB"/>
    <w:rsid w:val="00AB0C1B"/>
    <w:rsid w:val="00B37B3E"/>
    <w:rsid w:val="00B627F5"/>
    <w:rsid w:val="00C73FE5"/>
    <w:rsid w:val="00C90128"/>
    <w:rsid w:val="00C94BC3"/>
    <w:rsid w:val="00CC0D35"/>
    <w:rsid w:val="00CC2FC9"/>
    <w:rsid w:val="00D351B2"/>
    <w:rsid w:val="00D66768"/>
    <w:rsid w:val="00D73515"/>
    <w:rsid w:val="00DD7B6A"/>
    <w:rsid w:val="00DF69F2"/>
    <w:rsid w:val="00E33DA9"/>
    <w:rsid w:val="00E62B10"/>
    <w:rsid w:val="00E62DA5"/>
    <w:rsid w:val="00E73ABD"/>
    <w:rsid w:val="00EE148E"/>
    <w:rsid w:val="00EF7DDA"/>
    <w:rsid w:val="00F12AF5"/>
    <w:rsid w:val="00F45173"/>
    <w:rsid w:val="00F70A3C"/>
    <w:rsid w:val="00F81C0C"/>
    <w:rsid w:val="00F939A4"/>
    <w:rsid w:val="00FC1578"/>
    <w:rsid w:val="00FD134D"/>
    <w:rsid w:val="17591340"/>
    <w:rsid w:val="1C6046AC"/>
    <w:rsid w:val="2A241B69"/>
    <w:rsid w:val="38484045"/>
    <w:rsid w:val="44D33ABA"/>
    <w:rsid w:val="502044A4"/>
    <w:rsid w:val="52291B63"/>
    <w:rsid w:val="534E1882"/>
    <w:rsid w:val="6B7D0AFE"/>
    <w:rsid w:val="77422C84"/>
    <w:rsid w:val="7F63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4278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342785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link w:val="3"/>
    <w:uiPriority w:val="99"/>
    <w:locked/>
    <w:rsid w:val="00342785"/>
    <w:rPr>
      <w:rFonts w:ascii="宋体" w:eastAsia="宋体" w:hAnsi="Tms Rmn" w:cs="Times New Roman"/>
      <w:b/>
      <w:sz w:val="24"/>
    </w:rPr>
  </w:style>
  <w:style w:type="paragraph" w:styleId="a0">
    <w:name w:val="toa heading"/>
    <w:basedOn w:val="a"/>
    <w:next w:val="a"/>
    <w:uiPriority w:val="99"/>
    <w:rsid w:val="00342785"/>
    <w:pPr>
      <w:spacing w:before="120"/>
    </w:pPr>
    <w:rPr>
      <w:rFonts w:ascii="Arial" w:hAnsi="Arial"/>
    </w:rPr>
  </w:style>
  <w:style w:type="paragraph" w:styleId="a4">
    <w:name w:val="Normal Indent"/>
    <w:basedOn w:val="a"/>
    <w:uiPriority w:val="99"/>
    <w:rsid w:val="00342785"/>
    <w:pPr>
      <w:ind w:firstLineChars="200" w:firstLine="420"/>
    </w:pPr>
  </w:style>
  <w:style w:type="paragraph" w:styleId="a5">
    <w:name w:val="Date"/>
    <w:basedOn w:val="a"/>
    <w:next w:val="a"/>
    <w:link w:val="Char"/>
    <w:uiPriority w:val="99"/>
    <w:rsid w:val="00342785"/>
    <w:pPr>
      <w:ind w:leftChars="2500" w:left="100"/>
    </w:pPr>
  </w:style>
  <w:style w:type="character" w:customStyle="1" w:styleId="Char">
    <w:name w:val="日期 Char"/>
    <w:basedOn w:val="a1"/>
    <w:link w:val="a5"/>
    <w:uiPriority w:val="99"/>
    <w:locked/>
    <w:rsid w:val="00342785"/>
    <w:rPr>
      <w:rFonts w:cs="Times New Roman"/>
    </w:rPr>
  </w:style>
  <w:style w:type="paragraph" w:styleId="a6">
    <w:name w:val="footer"/>
    <w:basedOn w:val="a"/>
    <w:link w:val="Char0"/>
    <w:uiPriority w:val="99"/>
    <w:rsid w:val="003427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1"/>
    <w:link w:val="a6"/>
    <w:uiPriority w:val="99"/>
    <w:locked/>
    <w:rsid w:val="00342785"/>
    <w:rPr>
      <w:rFonts w:cs="Times New Roman"/>
      <w:kern w:val="2"/>
      <w:sz w:val="22"/>
      <w:szCs w:val="22"/>
    </w:rPr>
  </w:style>
  <w:style w:type="paragraph" w:styleId="a7">
    <w:name w:val="header"/>
    <w:basedOn w:val="a"/>
    <w:link w:val="Char1"/>
    <w:uiPriority w:val="99"/>
    <w:rsid w:val="003427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眉 Char"/>
    <w:basedOn w:val="a1"/>
    <w:link w:val="a7"/>
    <w:uiPriority w:val="99"/>
    <w:semiHidden/>
    <w:locked/>
    <w:rsid w:val="00FD134D"/>
    <w:rPr>
      <w:rFonts w:ascii="Calibri" w:hAnsi="Calibri" w:cs="黑体"/>
      <w:sz w:val="18"/>
      <w:szCs w:val="18"/>
    </w:rPr>
  </w:style>
  <w:style w:type="paragraph" w:styleId="a8">
    <w:name w:val="Normal (Web)"/>
    <w:basedOn w:val="a"/>
    <w:uiPriority w:val="99"/>
    <w:rsid w:val="00342785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9">
    <w:name w:val="海南化工城正文"/>
    <w:basedOn w:val="2"/>
    <w:uiPriority w:val="99"/>
    <w:rsid w:val="00342785"/>
    <w:pPr>
      <w:ind w:firstLine="480"/>
    </w:pPr>
    <w:rPr>
      <w:sz w:val="24"/>
    </w:rPr>
  </w:style>
  <w:style w:type="paragraph" w:customStyle="1" w:styleId="2">
    <w:name w:val="样式 电镀正文 + 首行缩进:  2 字符"/>
    <w:basedOn w:val="aa"/>
    <w:uiPriority w:val="99"/>
    <w:rsid w:val="00342785"/>
    <w:pPr>
      <w:spacing w:line="324" w:lineRule="auto"/>
    </w:pPr>
    <w:rPr>
      <w:rFonts w:cs="宋体"/>
      <w:szCs w:val="20"/>
    </w:rPr>
  </w:style>
  <w:style w:type="paragraph" w:customStyle="1" w:styleId="aa">
    <w:name w:val="电镀正文"/>
    <w:basedOn w:val="a4"/>
    <w:uiPriority w:val="99"/>
    <w:rsid w:val="00342785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a1"/>
    <w:uiPriority w:val="99"/>
    <w:rsid w:val="00342785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a1"/>
    <w:uiPriority w:val="99"/>
    <w:rsid w:val="00342785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201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Lenovo</cp:lastModifiedBy>
  <cp:revision>41</cp:revision>
  <cp:lastPrinted>2021-05-14T00:33:00Z</cp:lastPrinted>
  <dcterms:created xsi:type="dcterms:W3CDTF">2023-07-26T07:11:00Z</dcterms:created>
  <dcterms:modified xsi:type="dcterms:W3CDTF">2024-03-01T08:05:00Z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