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8F2" w:rsidRDefault="00D1416C" w:rsidP="005B23F0">
      <w:pPr>
        <w:spacing w:line="600" w:lineRule="exact"/>
        <w:ind w:firstLineChars="150" w:firstLine="660"/>
        <w:jc w:val="center"/>
        <w:rPr>
          <w:rFonts w:ascii="仿宋_GB2312" w:eastAsia="仿宋_GB2312" w:hAnsi="仿宋_GB2312" w:cs="仿宋_GB2312"/>
          <w:b/>
          <w:sz w:val="44"/>
          <w:szCs w:val="44"/>
        </w:rPr>
      </w:pPr>
      <w:r>
        <w:rPr>
          <w:rFonts w:ascii="仿宋_GB2312" w:eastAsia="仿宋_GB2312" w:hAnsi="仿宋_GB2312" w:cs="仿宋_GB2312"/>
          <w:b/>
          <w:sz w:val="44"/>
          <w:szCs w:val="44"/>
        </w:rPr>
        <w:t>2023</w:t>
      </w:r>
      <w:r w:rsidR="002928F2">
        <w:rPr>
          <w:rFonts w:ascii="仿宋_GB2312" w:eastAsia="仿宋_GB2312" w:hAnsi="仿宋_GB2312" w:cs="仿宋_GB2312" w:hint="eastAsia"/>
          <w:b/>
          <w:sz w:val="44"/>
          <w:szCs w:val="44"/>
        </w:rPr>
        <w:t>年</w:t>
      </w:r>
      <w:r w:rsidR="00CA2EA4">
        <w:rPr>
          <w:rFonts w:ascii="仿宋_GB2312" w:eastAsia="仿宋_GB2312" w:hAnsi="仿宋_GB2312" w:cs="仿宋_GB2312" w:hint="eastAsia"/>
          <w:b/>
          <w:sz w:val="44"/>
          <w:szCs w:val="44"/>
        </w:rPr>
        <w:t>什玲</w:t>
      </w:r>
      <w:r w:rsidR="002928F2">
        <w:rPr>
          <w:rFonts w:ascii="仿宋_GB2312" w:eastAsia="仿宋_GB2312" w:hAnsi="仿宋_GB2312" w:cs="仿宋_GB2312" w:hint="eastAsia"/>
          <w:b/>
          <w:sz w:val="44"/>
          <w:szCs w:val="44"/>
        </w:rPr>
        <w:t>镇卫生院</w:t>
      </w:r>
      <w:r w:rsidR="0043574A">
        <w:rPr>
          <w:rFonts w:ascii="仿宋_GB2312" w:eastAsia="仿宋_GB2312" w:hAnsi="仿宋_GB2312" w:cs="仿宋_GB2312" w:hint="eastAsia"/>
          <w:b/>
          <w:sz w:val="44"/>
          <w:szCs w:val="44"/>
          <w:shd w:val="clear" w:color="auto" w:fill="FFFFFF"/>
        </w:rPr>
        <w:t>基层卫生院人才工作补贴</w:t>
      </w:r>
      <w:r w:rsidR="002928F2">
        <w:rPr>
          <w:rFonts w:ascii="仿宋_GB2312" w:eastAsia="仿宋_GB2312" w:hAnsi="仿宋_GB2312" w:cs="仿宋_GB2312" w:hint="eastAsia"/>
          <w:b/>
          <w:sz w:val="44"/>
          <w:szCs w:val="44"/>
        </w:rPr>
        <w:t>绩效评价报告</w:t>
      </w:r>
    </w:p>
    <w:p w:rsidR="00A519AB" w:rsidRPr="00A519AB" w:rsidRDefault="00A519AB" w:rsidP="00A519AB">
      <w:pPr>
        <w:pStyle w:val="a0"/>
      </w:pPr>
    </w:p>
    <w:p w:rsidR="002928F2" w:rsidRDefault="002928F2" w:rsidP="005B23F0">
      <w:pPr>
        <w:spacing w:line="600" w:lineRule="exact"/>
        <w:ind w:firstLineChars="249" w:firstLine="800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一、项目概况</w:t>
      </w:r>
    </w:p>
    <w:p w:rsidR="002928F2" w:rsidRDefault="002928F2">
      <w:pPr>
        <w:spacing w:line="600" w:lineRule="exact"/>
        <w:ind w:firstLine="645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（一）项目单位基本情况</w:t>
      </w:r>
    </w:p>
    <w:p w:rsidR="002928F2" w:rsidRDefault="002928F2" w:rsidP="005B23F0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保亭黎族苗族自治县</w:t>
      </w:r>
      <w:r w:rsidR="00CA2EA4">
        <w:rPr>
          <w:rFonts w:ascii="仿宋_GB2312" w:eastAsia="仿宋_GB2312" w:hAnsi="仿宋_GB2312" w:cs="仿宋_GB2312" w:hint="eastAsia"/>
          <w:sz w:val="32"/>
          <w:szCs w:val="32"/>
        </w:rPr>
        <w:t>什玲</w:t>
      </w:r>
      <w:r>
        <w:rPr>
          <w:rFonts w:ascii="仿宋_GB2312" w:eastAsia="仿宋_GB2312" w:hAnsi="仿宋_GB2312" w:cs="仿宋_GB2312" w:hint="eastAsia"/>
          <w:sz w:val="32"/>
          <w:szCs w:val="32"/>
        </w:rPr>
        <w:t>镇卫生院（以下简称保亭县</w:t>
      </w:r>
      <w:r w:rsidR="00CA2EA4">
        <w:rPr>
          <w:rFonts w:ascii="仿宋_GB2312" w:eastAsia="仿宋_GB2312" w:hAnsi="仿宋_GB2312" w:cs="仿宋_GB2312" w:hint="eastAsia"/>
          <w:sz w:val="32"/>
          <w:szCs w:val="32"/>
        </w:rPr>
        <w:t>什玲</w:t>
      </w:r>
      <w:r>
        <w:rPr>
          <w:rFonts w:ascii="仿宋_GB2312" w:eastAsia="仿宋_GB2312" w:hAnsi="仿宋_GB2312" w:cs="仿宋_GB2312" w:hint="eastAsia"/>
          <w:sz w:val="32"/>
          <w:szCs w:val="32"/>
        </w:rPr>
        <w:t>镇卫生院）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位于海南省南部内陆五指山南麓保亭县，</w:t>
      </w:r>
      <w:r>
        <w:rPr>
          <w:rFonts w:ascii="仿宋_GB2312" w:eastAsia="仿宋_GB2312" w:hAnsi="仿宋_GB2312" w:cs="仿宋_GB2312" w:hint="eastAsia"/>
          <w:sz w:val="32"/>
          <w:szCs w:val="32"/>
        </w:rPr>
        <w:t>坐落于保亭县</w:t>
      </w:r>
      <w:r w:rsidR="00CA2EA4">
        <w:rPr>
          <w:rFonts w:ascii="仿宋_GB2312" w:eastAsia="仿宋_GB2312" w:hAnsi="仿宋_GB2312" w:cs="仿宋_GB2312" w:hint="eastAsia"/>
          <w:sz w:val="32"/>
          <w:szCs w:val="32"/>
        </w:rPr>
        <w:t>什玲</w:t>
      </w:r>
      <w:r w:rsidR="0042136F">
        <w:rPr>
          <w:rFonts w:ascii="仿宋_GB2312" w:eastAsia="仿宋_GB2312" w:hAnsi="仿宋_GB2312" w:cs="仿宋_GB2312" w:hint="eastAsia"/>
          <w:sz w:val="32"/>
          <w:szCs w:val="32"/>
        </w:rPr>
        <w:t>镇，经营范围包括开展预防保健、全科医疗、内科、</w:t>
      </w:r>
      <w:r>
        <w:rPr>
          <w:rFonts w:ascii="仿宋_GB2312" w:eastAsia="仿宋_GB2312" w:hAnsi="仿宋_GB2312" w:cs="仿宋_GB2312" w:hint="eastAsia"/>
          <w:sz w:val="32"/>
          <w:szCs w:val="32"/>
        </w:rPr>
        <w:t>妇产科、儿科、医学检验等。</w:t>
      </w:r>
    </w:p>
    <w:p w:rsidR="002928F2" w:rsidRDefault="002928F2">
      <w:pPr>
        <w:numPr>
          <w:ilvl w:val="0"/>
          <w:numId w:val="1"/>
        </w:numPr>
        <w:spacing w:line="600" w:lineRule="exact"/>
        <w:ind w:firstLine="645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项目基本性质，用途和主要内容、涉及范围</w:t>
      </w:r>
    </w:p>
    <w:p w:rsidR="002928F2" w:rsidRPr="005734A8" w:rsidRDefault="00D67223" w:rsidP="005B23F0">
      <w:pPr>
        <w:tabs>
          <w:tab w:val="left" w:pos="690"/>
        </w:tabs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基层卫生院人才工作补贴</w:t>
      </w:r>
      <w:r w:rsidR="002928F2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属于经常性项目，为</w:t>
      </w:r>
      <w:r w:rsidR="00D1416C"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2023</w:t>
      </w:r>
      <w:r w:rsidR="002928F2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年预算经费，为</w:t>
      </w:r>
      <w:r w:rsidR="002928F2">
        <w:rPr>
          <w:rFonts w:ascii="仿宋_GB2312" w:eastAsia="仿宋_GB2312" w:hAnsi="仿宋_GB2312" w:cs="仿宋_GB2312" w:hint="eastAsia"/>
          <w:sz w:val="32"/>
          <w:szCs w:val="32"/>
        </w:rPr>
        <w:t>保亭县</w:t>
      </w:r>
      <w:r w:rsidR="00CA2EA4">
        <w:rPr>
          <w:rFonts w:ascii="仿宋_GB2312" w:eastAsia="仿宋_GB2312" w:hAnsi="仿宋_GB2312" w:cs="仿宋_GB2312" w:hint="eastAsia"/>
          <w:sz w:val="32"/>
          <w:szCs w:val="32"/>
        </w:rPr>
        <w:t>什玲</w:t>
      </w:r>
      <w:r w:rsidR="002928F2">
        <w:rPr>
          <w:rFonts w:ascii="仿宋_GB2312" w:eastAsia="仿宋_GB2312" w:hAnsi="仿宋_GB2312" w:cs="仿宋_GB2312" w:hint="eastAsia"/>
          <w:sz w:val="32"/>
          <w:szCs w:val="32"/>
        </w:rPr>
        <w:t>镇卫生院</w:t>
      </w:r>
      <w:r w:rsidR="002928F2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预算经费资金。该专项经费主要用于</w:t>
      </w:r>
      <w:r w:rsidR="005734A8" w:rsidRPr="005734A8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基层卫生院人才补贴</w:t>
      </w:r>
      <w:r w:rsidR="002928F2" w:rsidRPr="005734A8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支出。</w:t>
      </w:r>
    </w:p>
    <w:p w:rsidR="002928F2" w:rsidRDefault="002928F2" w:rsidP="005B23F0">
      <w:pPr>
        <w:spacing w:line="600" w:lineRule="exact"/>
        <w:ind w:left="645" w:firstLineChars="100" w:firstLine="321"/>
        <w:rPr>
          <w:rFonts w:ascii="黑体" w:eastAsia="黑体" w:hAnsi="黑体"/>
          <w:b/>
          <w:sz w:val="32"/>
          <w:szCs w:val="32"/>
        </w:rPr>
      </w:pPr>
      <w:r w:rsidRPr="005734A8">
        <w:rPr>
          <w:rFonts w:ascii="黑体" w:eastAsia="黑体" w:hAnsi="黑体" w:hint="eastAsia"/>
          <w:b/>
          <w:sz w:val="32"/>
          <w:szCs w:val="32"/>
        </w:rPr>
        <w:t>二、项目资金使用及管理情</w:t>
      </w:r>
      <w:r>
        <w:rPr>
          <w:rFonts w:ascii="黑体" w:eastAsia="黑体" w:hAnsi="黑体" w:hint="eastAsia"/>
          <w:b/>
          <w:sz w:val="32"/>
          <w:szCs w:val="32"/>
        </w:rPr>
        <w:t>况</w:t>
      </w:r>
    </w:p>
    <w:p w:rsidR="002928F2" w:rsidRDefault="002928F2" w:rsidP="005B23F0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（一）项目资金到位情况分析。</w:t>
      </w:r>
    </w:p>
    <w:p w:rsidR="002928F2" w:rsidRDefault="002928F2" w:rsidP="005B23F0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单位预算经费</w:t>
      </w:r>
      <w:r w:rsidRPr="0052291B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资金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预算数</w:t>
      </w:r>
      <w:r w:rsidR="00062C96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89.06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万元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928F2" w:rsidRDefault="002928F2" w:rsidP="005B23F0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（二）项目资金使用情况分析。</w:t>
      </w:r>
    </w:p>
    <w:p w:rsidR="002928F2" w:rsidRDefault="002928F2" w:rsidP="005B23F0">
      <w:pPr>
        <w:tabs>
          <w:tab w:val="left" w:pos="690"/>
        </w:tabs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截止到</w:t>
      </w:r>
      <w:r w:rsidR="00D1416C">
        <w:rPr>
          <w:rFonts w:ascii="仿宋_GB2312" w:eastAsia="仿宋_GB2312" w:hAnsi="仿宋_GB2312" w:cs="仿宋_GB2312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/>
          <w:sz w:val="32"/>
          <w:szCs w:val="32"/>
        </w:rPr>
        <w:t>31</w:t>
      </w:r>
      <w:r>
        <w:rPr>
          <w:rFonts w:ascii="仿宋_GB2312" w:eastAsia="仿宋_GB2312" w:hAnsi="仿宋_GB2312" w:cs="仿宋_GB2312" w:hint="eastAsia"/>
          <w:sz w:val="32"/>
          <w:szCs w:val="32"/>
        </w:rPr>
        <w:t>日，</w:t>
      </w:r>
      <w:r w:rsidRPr="0052291B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单位实有资金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预算数</w:t>
      </w:r>
      <w:r w:rsidR="00062C96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89.06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万元</w:t>
      </w:r>
      <w:r>
        <w:rPr>
          <w:rFonts w:ascii="仿宋_GB2312" w:eastAsia="仿宋_GB2312" w:hAnsi="仿宋_GB2312" w:cs="仿宋_GB2312" w:hint="eastAsia"/>
          <w:sz w:val="32"/>
          <w:szCs w:val="32"/>
        </w:rPr>
        <w:t>，已开支</w:t>
      </w:r>
      <w:r w:rsidR="00062C96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89.06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万元，主要用于</w:t>
      </w:r>
      <w:r w:rsidR="00DE09BA" w:rsidRPr="005734A8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基层卫生院人才补贴</w:t>
      </w:r>
      <w:r w:rsidRPr="004F541F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支出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。</w:t>
      </w:r>
    </w:p>
    <w:p w:rsidR="002928F2" w:rsidRDefault="002928F2" w:rsidP="005B23F0">
      <w:pPr>
        <w:tabs>
          <w:tab w:val="left" w:pos="690"/>
        </w:tabs>
        <w:spacing w:line="60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（三）项目资金管理情况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分析。</w:t>
      </w:r>
    </w:p>
    <w:p w:rsidR="002928F2" w:rsidRDefault="00DE09BA" w:rsidP="005B23F0">
      <w:pPr>
        <w:widowControl/>
        <w:tabs>
          <w:tab w:val="left" w:pos="5293"/>
          <w:tab w:val="left" w:pos="6373"/>
          <w:tab w:val="left" w:pos="7453"/>
          <w:tab w:val="left" w:pos="8533"/>
          <w:tab w:val="left" w:pos="9613"/>
          <w:tab w:val="left" w:pos="10693"/>
          <w:tab w:val="left" w:pos="11773"/>
          <w:tab w:val="left" w:pos="12853"/>
          <w:tab w:val="left" w:pos="13933"/>
          <w:tab w:val="left" w:pos="15013"/>
          <w:tab w:val="left" w:pos="16093"/>
          <w:tab w:val="left" w:pos="17173"/>
          <w:tab w:val="left" w:pos="18253"/>
          <w:tab w:val="left" w:pos="19333"/>
          <w:tab w:val="left" w:pos="20413"/>
          <w:tab w:val="left" w:pos="21493"/>
          <w:tab w:val="left" w:pos="22573"/>
        </w:tabs>
        <w:spacing w:line="54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基层卫生院人才工作补贴</w:t>
      </w:r>
      <w:r w:rsidR="002928F2">
        <w:rPr>
          <w:rFonts w:ascii="仿宋_GB2312" w:eastAsia="仿宋_GB2312" w:hAnsi="仿宋_GB2312" w:cs="仿宋_GB2312" w:hint="eastAsia"/>
          <w:sz w:val="32"/>
          <w:szCs w:val="32"/>
        </w:rPr>
        <w:t>实行专款专用，经费严格按预算开支、按财务制度办理，</w:t>
      </w:r>
      <w:r w:rsidR="002928F2">
        <w:rPr>
          <w:rFonts w:ascii="仿宋_GB2312" w:eastAsia="仿宋_GB2312" w:hAnsi="宋体" w:cs="宋体" w:hint="eastAsia"/>
          <w:kern w:val="0"/>
          <w:sz w:val="32"/>
          <w:szCs w:val="32"/>
        </w:rPr>
        <w:t>资金使用合法合规，账务处理规范，凭证齐全。</w:t>
      </w:r>
      <w:r w:rsidR="002928F2">
        <w:rPr>
          <w:rFonts w:ascii="仿宋_GB2312" w:eastAsia="仿宋_GB2312" w:hAnsi="仿宋_GB2312" w:cs="仿宋_GB2312" w:hint="eastAsia"/>
          <w:sz w:val="32"/>
          <w:szCs w:val="32"/>
        </w:rPr>
        <w:t>此次绩效评价未发现有挤占或挪用项目资金的情况。</w:t>
      </w:r>
    </w:p>
    <w:p w:rsidR="002928F2" w:rsidRDefault="002928F2" w:rsidP="005B23F0">
      <w:pPr>
        <w:numPr>
          <w:ilvl w:val="0"/>
          <w:numId w:val="2"/>
        </w:numPr>
        <w:spacing w:line="600" w:lineRule="exact"/>
        <w:ind w:firstLineChars="249" w:firstLine="800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lastRenderedPageBreak/>
        <w:t>项目组织实施情况</w:t>
      </w:r>
    </w:p>
    <w:p w:rsidR="002928F2" w:rsidRDefault="002928F2" w:rsidP="005B23F0">
      <w:pPr>
        <w:spacing w:line="600" w:lineRule="exact"/>
        <w:ind w:leftChars="249" w:left="52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（一）项目组织情况分析</w:t>
      </w:r>
    </w:p>
    <w:p w:rsidR="002928F2" w:rsidRDefault="00DE09BA" w:rsidP="005B23F0">
      <w:pPr>
        <w:spacing w:line="600" w:lineRule="exact"/>
        <w:ind w:firstLineChars="200" w:firstLine="640"/>
        <w:outlineLvl w:val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基层卫生院人才工作补贴</w:t>
      </w:r>
      <w:r w:rsidR="002928F2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项目</w:t>
      </w:r>
      <w:r w:rsidR="002928F2">
        <w:rPr>
          <w:rFonts w:ascii="仿宋_GB2312" w:eastAsia="仿宋_GB2312" w:hAnsi="仿宋_GB2312" w:cs="仿宋_GB2312" w:hint="eastAsia"/>
          <w:sz w:val="32"/>
          <w:szCs w:val="32"/>
        </w:rPr>
        <w:t>属于我院经常性项目，</w:t>
      </w:r>
      <w:r w:rsidR="002928F2">
        <w:rPr>
          <w:rFonts w:ascii="仿宋_GB2312" w:eastAsia="仿宋_GB2312" w:hAnsi="仿宋_GB2312" w:cs="仿宋_GB2312" w:hint="eastAsia"/>
          <w:bCs/>
          <w:sz w:val="32"/>
          <w:szCs w:val="32"/>
        </w:rPr>
        <w:t>严格按照本单位制定的管理制度以及财务制度来执行和落实。</w:t>
      </w:r>
      <w:r w:rsidR="002928F2">
        <w:rPr>
          <w:rFonts w:ascii="仿宋_GB2312" w:eastAsia="仿宋_GB2312" w:hAnsi="仿宋_GB2312" w:cs="仿宋_GB2312"/>
          <w:bCs/>
          <w:sz w:val="32"/>
          <w:szCs w:val="32"/>
        </w:rPr>
        <w:t xml:space="preserve"> </w:t>
      </w:r>
    </w:p>
    <w:p w:rsidR="002928F2" w:rsidRDefault="002928F2">
      <w:p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 xml:space="preserve">   </w:t>
      </w:r>
      <w:r>
        <w:rPr>
          <w:rFonts w:ascii="仿宋_GB2312" w:eastAsia="仿宋_GB2312" w:hAnsi="仿宋_GB2312" w:cs="仿宋_GB2312" w:hint="eastAsia"/>
          <w:sz w:val="32"/>
          <w:szCs w:val="32"/>
        </w:rPr>
        <w:t>（二）项目管理情况分析</w:t>
      </w:r>
    </w:p>
    <w:p w:rsidR="002928F2" w:rsidRDefault="00DE09BA" w:rsidP="005B23F0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基层卫生院人才工作补贴</w:t>
      </w:r>
      <w:r w:rsidR="002928F2">
        <w:rPr>
          <w:rFonts w:ascii="仿宋_GB2312" w:eastAsia="仿宋_GB2312" w:hAnsi="宋体" w:hint="eastAsia"/>
          <w:sz w:val="32"/>
          <w:szCs w:val="32"/>
        </w:rPr>
        <w:t>从项目绩效申报、预算、审批到下拨使用，再到最后的自评等程序都严格的按照了相关规定执行，我院指定专人负责该项目的组织实施情况，不断加强自我内部监督，提高项目资金的使用效率，保障项目顺利开展实施。</w:t>
      </w:r>
    </w:p>
    <w:p w:rsidR="002928F2" w:rsidRDefault="002928F2" w:rsidP="005B23F0">
      <w:pPr>
        <w:spacing w:line="600" w:lineRule="exact"/>
        <w:ind w:firstLineChars="200" w:firstLine="643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四、项目绩效情况</w:t>
      </w:r>
    </w:p>
    <w:p w:rsidR="002928F2" w:rsidRDefault="002928F2" w:rsidP="005B23F0">
      <w:pPr>
        <w:spacing w:line="600" w:lineRule="exact"/>
        <w:ind w:firstLineChars="200" w:firstLine="640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（一）</w:t>
      </w:r>
      <w:r>
        <w:rPr>
          <w:rFonts w:ascii="仿宋_GB2312" w:eastAsia="仿宋_GB2312" w:hAnsi="仿宋_GB2312" w:cs="仿宋_GB2312" w:hint="eastAsia"/>
          <w:sz w:val="32"/>
          <w:szCs w:val="32"/>
        </w:rPr>
        <w:t>项目绩效目标完成情况分析</w:t>
      </w:r>
    </w:p>
    <w:p w:rsidR="002928F2" w:rsidRDefault="002928F2" w:rsidP="005B23F0">
      <w:pPr>
        <w:spacing w:line="600" w:lineRule="exact"/>
        <w:ind w:firstLineChars="249" w:firstLine="797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、项目的经济性分析。</w:t>
      </w:r>
    </w:p>
    <w:p w:rsidR="002928F2" w:rsidRDefault="002928F2" w:rsidP="005B23F0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）项目成本（预算）控制情况</w:t>
      </w:r>
    </w:p>
    <w:p w:rsidR="002928F2" w:rsidRDefault="002928F2" w:rsidP="005B23F0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成本控制良好，无超预算支出现象发生</w:t>
      </w:r>
    </w:p>
    <w:p w:rsidR="002928F2" w:rsidRDefault="002928F2" w:rsidP="005B23F0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）项目成本（预算）节约情况</w:t>
      </w:r>
    </w:p>
    <w:p w:rsidR="002928F2" w:rsidRDefault="002928F2" w:rsidP="005B23F0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项目经费根据项目内容确定，严格项目开支管理，严格控制经费使用，无重复开支和乱开支现象，项目开支</w:t>
      </w:r>
      <w:r w:rsidR="00062C96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89.06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万元，符合项目预算规定，没有超支与挪用现象。</w:t>
      </w:r>
    </w:p>
    <w:p w:rsidR="002928F2" w:rsidRDefault="002928F2" w:rsidP="005B23F0">
      <w:pPr>
        <w:spacing w:line="600" w:lineRule="exact"/>
        <w:ind w:firstLineChars="249" w:firstLine="797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、项目的效率性分析。</w:t>
      </w:r>
      <w:r>
        <w:rPr>
          <w:rFonts w:ascii="仿宋_GB2312" w:eastAsia="仿宋_GB2312" w:cs="宋体"/>
          <w:b/>
          <w:kern w:val="0"/>
          <w:sz w:val="32"/>
          <w:szCs w:val="32"/>
        </w:rPr>
        <w:tab/>
      </w:r>
    </w:p>
    <w:p w:rsidR="002928F2" w:rsidRDefault="002928F2" w:rsidP="005B23F0">
      <w:pPr>
        <w:spacing w:line="600" w:lineRule="exact"/>
        <w:ind w:firstLineChars="249" w:firstLine="797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）项目的实施进度</w:t>
      </w:r>
    </w:p>
    <w:p w:rsidR="002928F2" w:rsidRDefault="002928F2" w:rsidP="005B23F0">
      <w:pPr>
        <w:spacing w:line="600" w:lineRule="exact"/>
        <w:ind w:firstLineChars="249" w:firstLine="797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本项目预算支出</w:t>
      </w:r>
      <w:r w:rsidR="00062C96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89.06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万元，项目开支</w:t>
      </w:r>
      <w:r w:rsidR="00062C96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89.06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万元，完成占比</w:t>
      </w:r>
      <w:r w:rsidR="00062C96">
        <w:rPr>
          <w:rFonts w:ascii="仿宋_GB2312" w:eastAsia="仿宋_GB2312" w:hAnsi="仿宋_GB2312" w:cs="仿宋_GB2312" w:hint="eastAsia"/>
          <w:sz w:val="32"/>
          <w:szCs w:val="32"/>
        </w:rPr>
        <w:t>100</w:t>
      </w:r>
      <w:r>
        <w:rPr>
          <w:rFonts w:ascii="仿宋_GB2312" w:eastAsia="仿宋_GB2312" w:hAnsi="仿宋_GB2312" w:cs="仿宋_GB2312"/>
          <w:sz w:val="32"/>
          <w:szCs w:val="32"/>
        </w:rPr>
        <w:t>%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928F2" w:rsidRDefault="002928F2" w:rsidP="005B23F0">
      <w:pPr>
        <w:spacing w:line="600" w:lineRule="exact"/>
        <w:ind w:firstLineChars="249" w:firstLine="797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（</w:t>
      </w: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）项目完成质量</w:t>
      </w:r>
    </w:p>
    <w:p w:rsidR="002928F2" w:rsidRDefault="00D1416C" w:rsidP="005B23F0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宋体" w:cs="宋体"/>
          <w:kern w:val="0"/>
          <w:sz w:val="32"/>
          <w:szCs w:val="32"/>
        </w:rPr>
        <w:t>2023</w:t>
      </w:r>
      <w:r w:rsidR="002928F2">
        <w:rPr>
          <w:rFonts w:ascii="仿宋_GB2312" w:eastAsia="仿宋_GB2312" w:hAnsi="宋体" w:cs="宋体" w:hint="eastAsia"/>
          <w:kern w:val="0"/>
          <w:sz w:val="32"/>
          <w:szCs w:val="32"/>
        </w:rPr>
        <w:t>年，我院顺利完成了</w:t>
      </w:r>
      <w:r w:rsidR="00DE09BA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基层卫生院人才工作补贴</w:t>
      </w:r>
      <w:r w:rsidR="002928F2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的支出</w:t>
      </w:r>
      <w:r w:rsidR="002928F2">
        <w:rPr>
          <w:rFonts w:ascii="仿宋_GB2312" w:eastAsia="仿宋_GB2312" w:hAnsi="仿宋_GB2312" w:cs="仿宋_GB2312" w:hint="eastAsia"/>
          <w:sz w:val="32"/>
          <w:szCs w:val="32"/>
        </w:rPr>
        <w:t>，</w:t>
      </w:r>
      <w:r w:rsidR="002928F2">
        <w:rPr>
          <w:rFonts w:ascii="仿宋_GB2312" w:eastAsia="仿宋_GB2312" w:hAnsi="宋体" w:cs="宋体" w:hint="eastAsia"/>
          <w:kern w:val="0"/>
          <w:sz w:val="32"/>
          <w:szCs w:val="32"/>
        </w:rPr>
        <w:t>在投入，产出和效益等方面均较好的完成了既定的绩效目标。</w:t>
      </w:r>
    </w:p>
    <w:p w:rsidR="002928F2" w:rsidRDefault="002928F2" w:rsidP="005B23F0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、项目的效益性分析。</w:t>
      </w:r>
    </w:p>
    <w:p w:rsidR="002928F2" w:rsidRDefault="002928F2" w:rsidP="005B23F0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）项目预期目标完成程度</w:t>
      </w:r>
    </w:p>
    <w:p w:rsidR="002928F2" w:rsidRDefault="002928F2" w:rsidP="005B23F0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该项目按照绩效目标有计划、有步骤稳妥实施，各方面均取得一定成效。</w:t>
      </w:r>
    </w:p>
    <w:p w:rsidR="002928F2" w:rsidRDefault="002928F2" w:rsidP="005B23F0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）项目实施对经济和社会的影响</w:t>
      </w:r>
    </w:p>
    <w:p w:rsidR="002928F2" w:rsidRDefault="00DE09BA" w:rsidP="005B23F0">
      <w:pPr>
        <w:spacing w:line="600" w:lineRule="exact"/>
        <w:ind w:firstLineChars="200" w:firstLine="640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基层卫生院人才工作补贴</w:t>
      </w:r>
      <w:r w:rsidR="002928F2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项目</w:t>
      </w:r>
      <w:r w:rsidR="002928F2">
        <w:rPr>
          <w:rFonts w:ascii="仿宋_GB2312" w:eastAsia="仿宋_GB2312" w:hAnsi="仿宋_GB2312" w:cs="仿宋_GB2312" w:hint="eastAsia"/>
          <w:sz w:val="32"/>
          <w:szCs w:val="32"/>
        </w:rPr>
        <w:t>的实施，为</w:t>
      </w:r>
      <w:r w:rsidR="00073218">
        <w:rPr>
          <w:rFonts w:ascii="仿宋_GB2312" w:eastAsia="仿宋_GB2312" w:hAnsi="仿宋_GB2312" w:cs="仿宋_GB2312" w:hint="eastAsia"/>
          <w:sz w:val="32"/>
          <w:szCs w:val="32"/>
        </w:rPr>
        <w:t>保障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基层卫生院人才补贴</w:t>
      </w:r>
      <w:r w:rsidR="002928F2" w:rsidRPr="00AB0C1B">
        <w:rPr>
          <w:rFonts w:ascii="仿宋_GB2312" w:eastAsia="仿宋_GB2312" w:hAnsi="仿宋_GB2312" w:cs="仿宋_GB2312" w:hint="eastAsia"/>
          <w:sz w:val="32"/>
          <w:szCs w:val="32"/>
        </w:rPr>
        <w:t>支出</w:t>
      </w:r>
      <w:r w:rsidR="002928F2">
        <w:rPr>
          <w:rFonts w:ascii="仿宋_GB2312" w:eastAsia="仿宋_GB2312" w:hAnsi="仿宋_GB2312" w:cs="仿宋_GB2312" w:hint="eastAsia"/>
          <w:sz w:val="32"/>
          <w:szCs w:val="32"/>
        </w:rPr>
        <w:t>提供了保障。</w:t>
      </w:r>
    </w:p>
    <w:p w:rsidR="002928F2" w:rsidRDefault="002928F2" w:rsidP="005B23F0">
      <w:pPr>
        <w:spacing w:line="600" w:lineRule="exact"/>
        <w:ind w:firstLineChars="249" w:firstLine="797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、项目的可持续性分析。</w:t>
      </w:r>
    </w:p>
    <w:p w:rsidR="002928F2" w:rsidRDefault="00DE09BA" w:rsidP="005B23F0">
      <w:pPr>
        <w:tabs>
          <w:tab w:val="left" w:pos="720"/>
        </w:tabs>
        <w:spacing w:line="600" w:lineRule="exact"/>
        <w:ind w:firstLineChars="196" w:firstLine="627"/>
        <w:outlineLvl w:val="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基层卫生院人才工作补贴</w:t>
      </w:r>
      <w:r w:rsidR="002928F2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项目为我院经常性项目，具有可持续性。</w:t>
      </w:r>
    </w:p>
    <w:p w:rsidR="002928F2" w:rsidRDefault="002928F2" w:rsidP="005B23F0">
      <w:pPr>
        <w:spacing w:line="600" w:lineRule="exact"/>
        <w:ind w:firstLineChars="200" w:firstLine="640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/>
          <w:kern w:val="0"/>
          <w:sz w:val="32"/>
          <w:szCs w:val="32"/>
        </w:rPr>
        <w:t>5</w:t>
      </w:r>
      <w:r>
        <w:rPr>
          <w:rFonts w:ascii="仿宋_GB2312" w:eastAsia="仿宋_GB2312" w:hAnsi="宋体" w:hint="eastAsia"/>
          <w:kern w:val="0"/>
          <w:sz w:val="32"/>
          <w:szCs w:val="32"/>
        </w:rPr>
        <w:t>、项目预算批复的绩效指标完成情况分析</w:t>
      </w:r>
    </w:p>
    <w:p w:rsidR="002928F2" w:rsidRDefault="002928F2" w:rsidP="005B23F0">
      <w:pPr>
        <w:spacing w:line="600" w:lineRule="exact"/>
        <w:ind w:firstLineChars="200" w:firstLine="640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/>
          <w:kern w:val="0"/>
          <w:sz w:val="32"/>
          <w:szCs w:val="32"/>
        </w:rPr>
        <w:t>1.</w:t>
      </w:r>
      <w:r>
        <w:rPr>
          <w:rFonts w:ascii="仿宋_GB2312" w:eastAsia="仿宋_GB2312" w:hAnsi="宋体" w:hint="eastAsia"/>
          <w:kern w:val="0"/>
          <w:sz w:val="32"/>
          <w:szCs w:val="32"/>
        </w:rPr>
        <w:t>产出指标：在规定的时间高质量完成经费的使用，绩效标准达到“</w:t>
      </w:r>
      <w:r w:rsidRPr="00465901">
        <w:rPr>
          <w:rFonts w:ascii="仿宋_GB2312" w:eastAsia="仿宋_GB2312" w:hAnsi="宋体" w:hint="eastAsia"/>
          <w:kern w:val="0"/>
          <w:sz w:val="32"/>
          <w:szCs w:val="32"/>
        </w:rPr>
        <w:t>优</w:t>
      </w:r>
      <w:r>
        <w:rPr>
          <w:rFonts w:ascii="仿宋_GB2312" w:eastAsia="仿宋_GB2312" w:hAnsi="宋体" w:hint="eastAsia"/>
          <w:kern w:val="0"/>
          <w:sz w:val="32"/>
          <w:szCs w:val="32"/>
        </w:rPr>
        <w:t>”。</w:t>
      </w:r>
    </w:p>
    <w:p w:rsidR="002928F2" w:rsidRDefault="002928F2" w:rsidP="005B23F0">
      <w:pPr>
        <w:spacing w:line="600" w:lineRule="exact"/>
        <w:ind w:firstLineChars="200" w:firstLine="640"/>
        <w:rPr>
          <w:rFonts w:ascii="仿宋_GB2312" w:eastAsia="仿宋_GB2312" w:hAnsi="仿宋_GB2312"/>
          <w:bCs/>
          <w:sz w:val="32"/>
          <w:szCs w:val="32"/>
        </w:rPr>
      </w:pPr>
      <w:r>
        <w:rPr>
          <w:rFonts w:ascii="仿宋_GB2312" w:eastAsia="仿宋_GB2312" w:hAnsi="仿宋_GB2312"/>
          <w:bCs/>
          <w:sz w:val="32"/>
          <w:szCs w:val="32"/>
        </w:rPr>
        <w:t>2.</w:t>
      </w:r>
      <w:r>
        <w:rPr>
          <w:rFonts w:ascii="仿宋_GB2312" w:eastAsia="仿宋_GB2312" w:hAnsi="仿宋_GB2312" w:hint="eastAsia"/>
          <w:bCs/>
          <w:sz w:val="32"/>
          <w:szCs w:val="32"/>
        </w:rPr>
        <w:t>成效指标：</w:t>
      </w:r>
    </w:p>
    <w:p w:rsidR="002928F2" w:rsidRDefault="002928F2" w:rsidP="005B23F0">
      <w:pPr>
        <w:spacing w:line="600" w:lineRule="exact"/>
        <w:ind w:firstLineChars="200" w:firstLine="640"/>
        <w:rPr>
          <w:rFonts w:ascii="仿宋_GB2312" w:eastAsia="仿宋_GB2312" w:hAnsi="仿宋_GB2312"/>
          <w:bCs/>
          <w:sz w:val="32"/>
          <w:szCs w:val="32"/>
        </w:rPr>
      </w:pPr>
      <w:r>
        <w:rPr>
          <w:rFonts w:ascii="仿宋_GB2312" w:eastAsia="仿宋_GB2312" w:hAnsi="仿宋_GB2312" w:hint="eastAsia"/>
          <w:bCs/>
          <w:sz w:val="32"/>
          <w:szCs w:val="32"/>
        </w:rPr>
        <w:t>社会</w:t>
      </w:r>
      <w:r>
        <w:rPr>
          <w:rFonts w:ascii="仿宋_GB2312" w:eastAsia="仿宋_GB2312" w:hAnsi="仿宋_GB2312" w:hint="eastAsia"/>
          <w:bCs/>
          <w:color w:val="000000"/>
          <w:sz w:val="32"/>
          <w:szCs w:val="32"/>
        </w:rPr>
        <w:t>效益指标</w:t>
      </w:r>
      <w:r>
        <w:rPr>
          <w:rFonts w:ascii="仿宋_GB2312" w:eastAsia="仿宋_GB2312" w:hAnsi="仿宋_GB2312" w:hint="eastAsia"/>
          <w:bCs/>
          <w:sz w:val="32"/>
          <w:szCs w:val="32"/>
        </w:rPr>
        <w:t>：</w:t>
      </w:r>
      <w:r w:rsidR="00073218">
        <w:rPr>
          <w:rFonts w:ascii="仿宋_GB2312" w:eastAsia="仿宋_GB2312" w:hAnsi="仿宋_GB2312" w:hint="eastAsia"/>
          <w:bCs/>
          <w:sz w:val="32"/>
          <w:szCs w:val="32"/>
        </w:rPr>
        <w:t>保障</w:t>
      </w:r>
      <w:r w:rsidR="00DE09BA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基层卫生院人才补贴</w:t>
      </w:r>
      <w:r w:rsidRPr="00465901">
        <w:rPr>
          <w:rFonts w:ascii="仿宋_GB2312" w:eastAsia="仿宋_GB2312" w:hAnsi="仿宋_GB2312" w:hint="eastAsia"/>
          <w:bCs/>
          <w:sz w:val="32"/>
          <w:szCs w:val="32"/>
        </w:rPr>
        <w:t>支出</w:t>
      </w:r>
      <w:r>
        <w:rPr>
          <w:rFonts w:ascii="仿宋_GB2312" w:eastAsia="仿宋_GB2312" w:hAnsi="仿宋_GB2312" w:cs="仿宋_GB2312" w:hint="eastAsia"/>
          <w:sz w:val="32"/>
          <w:szCs w:val="32"/>
        </w:rPr>
        <w:t>需求</w:t>
      </w:r>
      <w:r>
        <w:rPr>
          <w:rFonts w:ascii="仿宋_GB2312" w:eastAsia="仿宋_GB2312" w:hAnsi="仿宋_GB2312" w:hint="eastAsia"/>
          <w:bCs/>
          <w:sz w:val="32"/>
          <w:szCs w:val="32"/>
        </w:rPr>
        <w:t>。</w:t>
      </w:r>
    </w:p>
    <w:p w:rsidR="002928F2" w:rsidRDefault="002928F2" w:rsidP="005B23F0">
      <w:pPr>
        <w:spacing w:line="600" w:lineRule="exact"/>
        <w:ind w:firstLineChars="200" w:firstLine="640"/>
        <w:rPr>
          <w:rFonts w:ascii="仿宋_GB2312" w:eastAsia="仿宋_GB2312" w:hAnsi="仿宋_GB2312"/>
          <w:bCs/>
          <w:color w:val="000000"/>
          <w:sz w:val="32"/>
          <w:szCs w:val="32"/>
        </w:rPr>
      </w:pPr>
      <w:r>
        <w:rPr>
          <w:rFonts w:ascii="仿宋_GB2312" w:eastAsia="仿宋_GB2312" w:hAnsi="仿宋_GB2312"/>
          <w:bCs/>
          <w:sz w:val="32"/>
          <w:szCs w:val="32"/>
        </w:rPr>
        <w:t>3.</w:t>
      </w:r>
      <w:r>
        <w:rPr>
          <w:rFonts w:ascii="仿宋_GB2312" w:eastAsia="仿宋_GB2312" w:hAnsi="仿宋_GB2312" w:hint="eastAsia"/>
          <w:bCs/>
          <w:color w:val="000000"/>
          <w:sz w:val="32"/>
          <w:szCs w:val="32"/>
        </w:rPr>
        <w:t>服务对象满意度指标</w:t>
      </w:r>
      <w:r>
        <w:rPr>
          <w:rFonts w:ascii="仿宋_GB2312" w:eastAsia="仿宋_GB2312" w:hAnsi="仿宋_GB2312" w:hint="eastAsia"/>
          <w:bCs/>
          <w:sz w:val="32"/>
          <w:szCs w:val="32"/>
        </w:rPr>
        <w:t>：</w:t>
      </w:r>
      <w:r w:rsidRPr="00465901">
        <w:rPr>
          <w:rFonts w:ascii="仿宋_GB2312" w:eastAsia="仿宋_GB2312" w:hAnsi="宋体" w:hint="eastAsia"/>
          <w:kern w:val="0"/>
          <w:sz w:val="32"/>
          <w:szCs w:val="32"/>
        </w:rPr>
        <w:t>优</w:t>
      </w:r>
      <w:r>
        <w:rPr>
          <w:rFonts w:ascii="仿宋_GB2312" w:eastAsia="仿宋_GB2312" w:hAnsi="仿宋_GB2312" w:hint="eastAsia"/>
          <w:bCs/>
          <w:sz w:val="32"/>
          <w:szCs w:val="32"/>
        </w:rPr>
        <w:t>。</w:t>
      </w:r>
    </w:p>
    <w:p w:rsidR="002928F2" w:rsidRDefault="002928F2" w:rsidP="005B23F0">
      <w:pPr>
        <w:tabs>
          <w:tab w:val="left" w:pos="900"/>
          <w:tab w:val="left" w:pos="1080"/>
        </w:tabs>
        <w:spacing w:line="600" w:lineRule="exact"/>
        <w:ind w:firstLineChars="200" w:firstLine="643"/>
        <w:outlineLvl w:val="0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五、综合评价情况及评价结论</w:t>
      </w:r>
    </w:p>
    <w:p w:rsidR="002928F2" w:rsidRDefault="002928F2">
      <w:pPr>
        <w:spacing w:line="600" w:lineRule="exact"/>
        <w:rPr>
          <w:rFonts w:ascii="仿宋_GB2312" w:eastAsia="仿宋_GB2312" w:hAnsi="仿宋_GB2312"/>
          <w:bCs/>
          <w:color w:val="000000"/>
          <w:sz w:val="32"/>
          <w:szCs w:val="32"/>
        </w:rPr>
      </w:pPr>
      <w:r>
        <w:rPr>
          <w:b/>
          <w:bCs/>
        </w:rPr>
        <w:t xml:space="preserve">     </w:t>
      </w:r>
      <w:r w:rsidR="00D1416C">
        <w:rPr>
          <w:rFonts w:ascii="仿宋_GB2312" w:eastAsia="仿宋_GB2312" w:hAnsi="仿宋_GB2312"/>
          <w:bCs/>
          <w:color w:val="000000"/>
          <w:sz w:val="32"/>
          <w:szCs w:val="32"/>
        </w:rPr>
        <w:t>2023</w:t>
      </w:r>
      <w:r>
        <w:rPr>
          <w:rFonts w:ascii="仿宋_GB2312" w:eastAsia="仿宋_GB2312" w:hAnsi="仿宋_GB2312" w:hint="eastAsia"/>
          <w:bCs/>
          <w:color w:val="000000"/>
          <w:sz w:val="32"/>
          <w:szCs w:val="32"/>
        </w:rPr>
        <w:t>年度</w:t>
      </w:r>
      <w:r w:rsidR="00DE09BA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基层卫生院人才工作补贴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项目</w:t>
      </w:r>
      <w:r>
        <w:rPr>
          <w:rFonts w:ascii="仿宋_GB2312" w:eastAsia="仿宋_GB2312" w:hAnsi="仿宋_GB2312" w:hint="eastAsia"/>
          <w:bCs/>
          <w:color w:val="000000"/>
          <w:sz w:val="32"/>
          <w:szCs w:val="32"/>
        </w:rPr>
        <w:t>综合评价为“</w:t>
      </w:r>
      <w:r w:rsidRPr="00465901">
        <w:rPr>
          <w:rFonts w:ascii="仿宋_GB2312" w:eastAsia="仿宋_GB2312" w:hAnsi="宋体" w:hint="eastAsia"/>
          <w:kern w:val="0"/>
          <w:sz w:val="32"/>
          <w:szCs w:val="32"/>
        </w:rPr>
        <w:t>优</w:t>
      </w:r>
      <w:r>
        <w:rPr>
          <w:rFonts w:ascii="仿宋_GB2312" w:eastAsia="仿宋_GB2312" w:hAnsi="仿宋_GB2312" w:hint="eastAsia"/>
          <w:bCs/>
          <w:color w:val="000000"/>
          <w:sz w:val="32"/>
          <w:szCs w:val="32"/>
        </w:rPr>
        <w:t>”，</w:t>
      </w:r>
      <w:r>
        <w:rPr>
          <w:rFonts w:ascii="仿宋_GB2312" w:eastAsia="仿宋_GB2312" w:hAnsi="仿宋_GB2312" w:hint="eastAsia"/>
          <w:bCs/>
          <w:color w:val="000000"/>
          <w:sz w:val="32"/>
          <w:szCs w:val="32"/>
        </w:rPr>
        <w:lastRenderedPageBreak/>
        <w:t>该项目决策科学，依据充分，管理较为规范，项目完</w:t>
      </w:r>
      <w:r w:rsidR="00073218">
        <w:rPr>
          <w:rFonts w:ascii="仿宋_GB2312" w:eastAsia="仿宋_GB2312" w:hAnsi="仿宋_GB2312" w:hint="eastAsia"/>
          <w:bCs/>
          <w:color w:val="000000"/>
          <w:sz w:val="32"/>
          <w:szCs w:val="32"/>
        </w:rPr>
        <w:t>成效果在预期范围内，项目在实施过程中对我县保障</w:t>
      </w:r>
      <w:r w:rsidR="00DE09BA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基层卫生院人才补贴</w:t>
      </w:r>
      <w:r>
        <w:rPr>
          <w:rFonts w:ascii="仿宋_GB2312" w:eastAsia="仿宋_GB2312" w:hAnsi="仿宋_GB2312" w:hint="eastAsia"/>
          <w:bCs/>
          <w:color w:val="000000"/>
          <w:sz w:val="32"/>
          <w:szCs w:val="32"/>
        </w:rPr>
        <w:t>有积极的促进作用。</w:t>
      </w:r>
    </w:p>
    <w:p w:rsidR="002928F2" w:rsidRDefault="002928F2">
      <w:pPr>
        <w:spacing w:line="600" w:lineRule="exact"/>
        <w:rPr>
          <w:b/>
          <w:bCs/>
        </w:rPr>
      </w:pPr>
      <w:r>
        <w:rPr>
          <w:b/>
          <w:bCs/>
        </w:rPr>
        <w:t xml:space="preserve">    </w:t>
      </w:r>
    </w:p>
    <w:p w:rsidR="002928F2" w:rsidRPr="00DE09BA" w:rsidRDefault="002928F2">
      <w:pPr>
        <w:pStyle w:val="a0"/>
        <w:rPr>
          <w:rFonts w:ascii="仿宋_GB2312" w:eastAsia="仿宋_GB2312" w:hAnsi="仿宋_GB2312"/>
          <w:bCs/>
          <w:color w:val="000000"/>
          <w:sz w:val="32"/>
          <w:szCs w:val="32"/>
        </w:rPr>
      </w:pPr>
    </w:p>
    <w:sectPr w:rsidR="002928F2" w:rsidRPr="00DE09BA" w:rsidSect="00342785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701" w:right="1587" w:bottom="1474" w:left="1587" w:header="851" w:footer="964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6901" w:rsidRDefault="00BC6901" w:rsidP="00342785">
      <w:r>
        <w:separator/>
      </w:r>
    </w:p>
  </w:endnote>
  <w:endnote w:type="continuationSeparator" w:id="1">
    <w:p w:rsidR="00BC6901" w:rsidRDefault="00BC6901" w:rsidP="003427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28F2" w:rsidRDefault="00081AB6">
    <w:pPr>
      <w:pStyle w:val="a6"/>
      <w:rPr>
        <w:rFonts w:ascii="仿宋_GB2312" w:eastAsia="仿宋_GB2312"/>
        <w:sz w:val="28"/>
        <w:szCs w:val="28"/>
      </w:rPr>
    </w:pPr>
    <w:r>
      <w:rPr>
        <w:rFonts w:ascii="仿宋_GB2312" w:eastAsia="仿宋_GB2312"/>
        <w:sz w:val="28"/>
        <w:szCs w:val="28"/>
      </w:rPr>
      <w:fldChar w:fldCharType="begin"/>
    </w:r>
    <w:r w:rsidR="002928F2">
      <w:rPr>
        <w:rFonts w:ascii="仿宋_GB2312" w:eastAsia="仿宋_GB2312"/>
        <w:sz w:val="28"/>
        <w:szCs w:val="28"/>
      </w:rPr>
      <w:instrText>PAGE   \* MERGEFORMAT</w:instrText>
    </w:r>
    <w:r>
      <w:rPr>
        <w:rFonts w:ascii="仿宋_GB2312" w:eastAsia="仿宋_GB2312"/>
        <w:sz w:val="28"/>
        <w:szCs w:val="28"/>
      </w:rPr>
      <w:fldChar w:fldCharType="separate"/>
    </w:r>
    <w:r w:rsidR="00062C96" w:rsidRPr="00062C96">
      <w:rPr>
        <w:rFonts w:ascii="仿宋_GB2312" w:eastAsia="仿宋_GB2312"/>
        <w:noProof/>
        <w:sz w:val="28"/>
        <w:szCs w:val="28"/>
        <w:lang w:val="zh-CN"/>
      </w:rPr>
      <w:t>-</w:t>
    </w:r>
    <w:r w:rsidR="00062C96">
      <w:rPr>
        <w:rFonts w:ascii="仿宋_GB2312" w:eastAsia="仿宋_GB2312"/>
        <w:noProof/>
        <w:sz w:val="28"/>
        <w:szCs w:val="28"/>
      </w:rPr>
      <w:t xml:space="preserve"> 2 -</w:t>
    </w:r>
    <w:r>
      <w:rPr>
        <w:rFonts w:ascii="仿宋_GB2312" w:eastAsia="仿宋_GB2312"/>
        <w:sz w:val="28"/>
        <w:szCs w:val="28"/>
      </w:rPr>
      <w:fldChar w:fldCharType="end"/>
    </w:r>
  </w:p>
  <w:p w:rsidR="002928F2" w:rsidRDefault="002928F2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28F2" w:rsidRDefault="00081AB6">
    <w:pPr>
      <w:pStyle w:val="a6"/>
      <w:jc w:val="right"/>
      <w:rPr>
        <w:rFonts w:ascii="仿宋_GB2312" w:eastAsia="仿宋_GB2312"/>
        <w:sz w:val="28"/>
        <w:szCs w:val="28"/>
      </w:rPr>
    </w:pPr>
    <w:r>
      <w:rPr>
        <w:rFonts w:ascii="仿宋_GB2312" w:eastAsia="仿宋_GB2312"/>
        <w:sz w:val="28"/>
        <w:szCs w:val="28"/>
      </w:rPr>
      <w:fldChar w:fldCharType="begin"/>
    </w:r>
    <w:r w:rsidR="002928F2">
      <w:rPr>
        <w:rFonts w:ascii="仿宋_GB2312" w:eastAsia="仿宋_GB2312"/>
        <w:sz w:val="28"/>
        <w:szCs w:val="28"/>
      </w:rPr>
      <w:instrText>PAGE   \* MERGEFORMAT</w:instrText>
    </w:r>
    <w:r>
      <w:rPr>
        <w:rFonts w:ascii="仿宋_GB2312" w:eastAsia="仿宋_GB2312"/>
        <w:sz w:val="28"/>
        <w:szCs w:val="28"/>
      </w:rPr>
      <w:fldChar w:fldCharType="separate"/>
    </w:r>
    <w:r w:rsidR="00062C96" w:rsidRPr="00062C96">
      <w:rPr>
        <w:rFonts w:ascii="仿宋_GB2312" w:eastAsia="仿宋_GB2312"/>
        <w:noProof/>
        <w:sz w:val="28"/>
        <w:szCs w:val="28"/>
        <w:lang w:val="zh-CN"/>
      </w:rPr>
      <w:t>-</w:t>
    </w:r>
    <w:r w:rsidR="00062C96">
      <w:rPr>
        <w:rFonts w:ascii="仿宋_GB2312" w:eastAsia="仿宋_GB2312"/>
        <w:noProof/>
        <w:sz w:val="28"/>
        <w:szCs w:val="28"/>
      </w:rPr>
      <w:t xml:space="preserve"> 1 -</w:t>
    </w:r>
    <w:r>
      <w:rPr>
        <w:rFonts w:ascii="仿宋_GB2312" w:eastAsia="仿宋_GB2312"/>
        <w:sz w:val="28"/>
        <w:szCs w:val="28"/>
      </w:rPr>
      <w:fldChar w:fldCharType="end"/>
    </w:r>
  </w:p>
  <w:p w:rsidR="002928F2" w:rsidRDefault="002928F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6901" w:rsidRDefault="00BC6901" w:rsidP="00342785">
      <w:r>
        <w:separator/>
      </w:r>
    </w:p>
  </w:footnote>
  <w:footnote w:type="continuationSeparator" w:id="1">
    <w:p w:rsidR="00BC6901" w:rsidRDefault="00BC6901" w:rsidP="003427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28F2" w:rsidRDefault="002928F2">
    <w:pPr>
      <w:pStyle w:val="a7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28F2" w:rsidRDefault="002928F2">
    <w:pPr>
      <w:pStyle w:val="a7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E6A01AC"/>
    <w:multiLevelType w:val="singleLevel"/>
    <w:tmpl w:val="AE6A01AC"/>
    <w:lvl w:ilvl="0">
      <w:start w:val="2"/>
      <w:numFmt w:val="chineseCounting"/>
      <w:suff w:val="nothing"/>
      <w:lvlText w:val="（%1）"/>
      <w:lvlJc w:val="left"/>
      <w:rPr>
        <w:rFonts w:cs="Times New Roman" w:hint="eastAsia"/>
      </w:rPr>
    </w:lvl>
  </w:abstractNum>
  <w:abstractNum w:abstractNumId="1">
    <w:nsid w:val="61231113"/>
    <w:multiLevelType w:val="singleLevel"/>
    <w:tmpl w:val="61231113"/>
    <w:lvl w:ilvl="0">
      <w:start w:val="3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oNotTrackMoves/>
  <w:defaultTabStop w:val="420"/>
  <w:evenAndOddHeaders/>
  <w:drawingGridHorizontalSpacing w:val="105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ZWZlOGM2NDI3MzhiNDRhZDEzMjlkYzdmYmFmMTUyODIifQ=="/>
  </w:docVars>
  <w:rsids>
    <w:rsidRoot w:val="00342785"/>
    <w:rsid w:val="00017626"/>
    <w:rsid w:val="00023506"/>
    <w:rsid w:val="00026FA7"/>
    <w:rsid w:val="00062C96"/>
    <w:rsid w:val="00073218"/>
    <w:rsid w:val="00081AB6"/>
    <w:rsid w:val="000B312D"/>
    <w:rsid w:val="000B6D7C"/>
    <w:rsid w:val="000F5683"/>
    <w:rsid w:val="001337BD"/>
    <w:rsid w:val="00136DA9"/>
    <w:rsid w:val="0014223D"/>
    <w:rsid w:val="00172F39"/>
    <w:rsid w:val="00187D8F"/>
    <w:rsid w:val="001F4C0E"/>
    <w:rsid w:val="0025232E"/>
    <w:rsid w:val="002928F2"/>
    <w:rsid w:val="002964E4"/>
    <w:rsid w:val="002A04CF"/>
    <w:rsid w:val="002B69DF"/>
    <w:rsid w:val="002D0597"/>
    <w:rsid w:val="00320D90"/>
    <w:rsid w:val="00324A43"/>
    <w:rsid w:val="00335833"/>
    <w:rsid w:val="00342785"/>
    <w:rsid w:val="00393D9D"/>
    <w:rsid w:val="003C2786"/>
    <w:rsid w:val="0042136F"/>
    <w:rsid w:val="0043574A"/>
    <w:rsid w:val="00461D63"/>
    <w:rsid w:val="00465901"/>
    <w:rsid w:val="004A48CF"/>
    <w:rsid w:val="004D1009"/>
    <w:rsid w:val="004F541F"/>
    <w:rsid w:val="0052291B"/>
    <w:rsid w:val="00524C32"/>
    <w:rsid w:val="00533FD9"/>
    <w:rsid w:val="005734A8"/>
    <w:rsid w:val="005B23F0"/>
    <w:rsid w:val="005D7A92"/>
    <w:rsid w:val="00604D58"/>
    <w:rsid w:val="0060683C"/>
    <w:rsid w:val="006167D0"/>
    <w:rsid w:val="00681952"/>
    <w:rsid w:val="006E5D85"/>
    <w:rsid w:val="006F1E3D"/>
    <w:rsid w:val="007846DE"/>
    <w:rsid w:val="00795787"/>
    <w:rsid w:val="007D4452"/>
    <w:rsid w:val="007E3709"/>
    <w:rsid w:val="0085375A"/>
    <w:rsid w:val="008628E7"/>
    <w:rsid w:val="00981056"/>
    <w:rsid w:val="009A6E98"/>
    <w:rsid w:val="009E0631"/>
    <w:rsid w:val="00A1400A"/>
    <w:rsid w:val="00A44641"/>
    <w:rsid w:val="00A519AB"/>
    <w:rsid w:val="00A55BAC"/>
    <w:rsid w:val="00AA62FB"/>
    <w:rsid w:val="00AB0C1B"/>
    <w:rsid w:val="00B37B3E"/>
    <w:rsid w:val="00B627F5"/>
    <w:rsid w:val="00BC6901"/>
    <w:rsid w:val="00BE61DF"/>
    <w:rsid w:val="00C73FE5"/>
    <w:rsid w:val="00C90128"/>
    <w:rsid w:val="00C94BC3"/>
    <w:rsid w:val="00CA2EA4"/>
    <w:rsid w:val="00CC0D35"/>
    <w:rsid w:val="00CC2FC9"/>
    <w:rsid w:val="00D1416C"/>
    <w:rsid w:val="00D351B2"/>
    <w:rsid w:val="00D66768"/>
    <w:rsid w:val="00D67223"/>
    <w:rsid w:val="00DD7B6A"/>
    <w:rsid w:val="00DE09BA"/>
    <w:rsid w:val="00DF69F2"/>
    <w:rsid w:val="00E33DA9"/>
    <w:rsid w:val="00E62B10"/>
    <w:rsid w:val="00E62DA5"/>
    <w:rsid w:val="00E73ABD"/>
    <w:rsid w:val="00EE148E"/>
    <w:rsid w:val="00EF7DDA"/>
    <w:rsid w:val="00F12AF5"/>
    <w:rsid w:val="00F45173"/>
    <w:rsid w:val="00F81C0C"/>
    <w:rsid w:val="00F939A4"/>
    <w:rsid w:val="00FC1578"/>
    <w:rsid w:val="00FD134D"/>
    <w:rsid w:val="17591340"/>
    <w:rsid w:val="1C6046AC"/>
    <w:rsid w:val="2A241B69"/>
    <w:rsid w:val="38484045"/>
    <w:rsid w:val="44D33ABA"/>
    <w:rsid w:val="502044A4"/>
    <w:rsid w:val="52291B63"/>
    <w:rsid w:val="534E1882"/>
    <w:rsid w:val="6B7D0AFE"/>
    <w:rsid w:val="77422C84"/>
    <w:rsid w:val="7F6319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oa heading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Date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342785"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paragraph" w:styleId="3">
    <w:name w:val="heading 3"/>
    <w:basedOn w:val="a"/>
    <w:next w:val="a"/>
    <w:link w:val="3Char"/>
    <w:uiPriority w:val="99"/>
    <w:qFormat/>
    <w:rsid w:val="00342785"/>
    <w:pPr>
      <w:tabs>
        <w:tab w:val="left" w:pos="720"/>
      </w:tabs>
      <w:autoSpaceDE w:val="0"/>
      <w:autoSpaceDN w:val="0"/>
      <w:adjustRightInd w:val="0"/>
      <w:spacing w:before="120"/>
      <w:textAlignment w:val="baseline"/>
      <w:outlineLvl w:val="2"/>
    </w:pPr>
    <w:rPr>
      <w:rFonts w:ascii="宋体" w:hAnsi="Tms Rmn" w:cs="Times New Roman"/>
      <w:b/>
      <w:kern w:val="0"/>
      <w:sz w:val="24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Char">
    <w:name w:val="标题 3 Char"/>
    <w:basedOn w:val="a1"/>
    <w:link w:val="3"/>
    <w:uiPriority w:val="99"/>
    <w:locked/>
    <w:rsid w:val="00342785"/>
    <w:rPr>
      <w:rFonts w:ascii="宋体" w:eastAsia="宋体" w:hAnsi="Tms Rmn" w:cs="Times New Roman"/>
      <w:b/>
      <w:sz w:val="24"/>
    </w:rPr>
  </w:style>
  <w:style w:type="paragraph" w:styleId="a0">
    <w:name w:val="toa heading"/>
    <w:basedOn w:val="a"/>
    <w:next w:val="a"/>
    <w:uiPriority w:val="99"/>
    <w:rsid w:val="00342785"/>
    <w:pPr>
      <w:spacing w:before="120"/>
    </w:pPr>
    <w:rPr>
      <w:rFonts w:ascii="Arial" w:hAnsi="Arial"/>
    </w:rPr>
  </w:style>
  <w:style w:type="paragraph" w:styleId="a4">
    <w:name w:val="Normal Indent"/>
    <w:basedOn w:val="a"/>
    <w:uiPriority w:val="99"/>
    <w:rsid w:val="00342785"/>
    <w:pPr>
      <w:ind w:firstLineChars="200" w:firstLine="420"/>
    </w:pPr>
  </w:style>
  <w:style w:type="paragraph" w:styleId="a5">
    <w:name w:val="Date"/>
    <w:basedOn w:val="a"/>
    <w:next w:val="a"/>
    <w:link w:val="Char"/>
    <w:uiPriority w:val="99"/>
    <w:rsid w:val="00342785"/>
    <w:pPr>
      <w:ind w:leftChars="2500" w:left="100"/>
    </w:pPr>
  </w:style>
  <w:style w:type="character" w:customStyle="1" w:styleId="Char">
    <w:name w:val="日期 Char"/>
    <w:basedOn w:val="a1"/>
    <w:link w:val="a5"/>
    <w:uiPriority w:val="99"/>
    <w:locked/>
    <w:rsid w:val="00342785"/>
    <w:rPr>
      <w:rFonts w:cs="Times New Roman"/>
    </w:rPr>
  </w:style>
  <w:style w:type="paragraph" w:styleId="a6">
    <w:name w:val="footer"/>
    <w:basedOn w:val="a"/>
    <w:link w:val="Char0"/>
    <w:uiPriority w:val="99"/>
    <w:rsid w:val="00342785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0">
    <w:name w:val="页脚 Char"/>
    <w:basedOn w:val="a1"/>
    <w:link w:val="a6"/>
    <w:uiPriority w:val="99"/>
    <w:locked/>
    <w:rsid w:val="00342785"/>
    <w:rPr>
      <w:rFonts w:cs="Times New Roman"/>
      <w:kern w:val="2"/>
      <w:sz w:val="22"/>
      <w:szCs w:val="22"/>
    </w:rPr>
  </w:style>
  <w:style w:type="paragraph" w:styleId="a7">
    <w:name w:val="header"/>
    <w:basedOn w:val="a"/>
    <w:link w:val="Char1"/>
    <w:uiPriority w:val="99"/>
    <w:rsid w:val="00342785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1">
    <w:name w:val="页眉 Char"/>
    <w:basedOn w:val="a1"/>
    <w:link w:val="a7"/>
    <w:uiPriority w:val="99"/>
    <w:semiHidden/>
    <w:locked/>
    <w:rsid w:val="00FD134D"/>
    <w:rPr>
      <w:rFonts w:ascii="Calibri" w:hAnsi="Calibri" w:cs="黑体"/>
      <w:sz w:val="18"/>
      <w:szCs w:val="18"/>
    </w:rPr>
  </w:style>
  <w:style w:type="paragraph" w:styleId="a8">
    <w:name w:val="Normal (Web)"/>
    <w:basedOn w:val="a"/>
    <w:uiPriority w:val="99"/>
    <w:rsid w:val="00342785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paragraph" w:customStyle="1" w:styleId="a9">
    <w:name w:val="海南化工城正文"/>
    <w:basedOn w:val="2"/>
    <w:uiPriority w:val="99"/>
    <w:rsid w:val="00342785"/>
    <w:pPr>
      <w:ind w:firstLine="480"/>
    </w:pPr>
    <w:rPr>
      <w:sz w:val="24"/>
    </w:rPr>
  </w:style>
  <w:style w:type="paragraph" w:customStyle="1" w:styleId="2">
    <w:name w:val="样式 电镀正文 + 首行缩进:  2 字符"/>
    <w:basedOn w:val="aa"/>
    <w:uiPriority w:val="99"/>
    <w:rsid w:val="00342785"/>
    <w:pPr>
      <w:spacing w:line="324" w:lineRule="auto"/>
    </w:pPr>
    <w:rPr>
      <w:rFonts w:cs="宋体"/>
      <w:szCs w:val="20"/>
    </w:rPr>
  </w:style>
  <w:style w:type="paragraph" w:customStyle="1" w:styleId="aa">
    <w:name w:val="电镀正文"/>
    <w:basedOn w:val="a4"/>
    <w:uiPriority w:val="99"/>
    <w:rsid w:val="00342785"/>
    <w:pPr>
      <w:spacing w:line="400" w:lineRule="exact"/>
      <w:ind w:firstLine="200"/>
    </w:pPr>
    <w:rPr>
      <w:rFonts w:ascii="宋体" w:hAnsi="宋体"/>
    </w:rPr>
  </w:style>
  <w:style w:type="character" w:customStyle="1" w:styleId="font11">
    <w:name w:val="font11"/>
    <w:basedOn w:val="a1"/>
    <w:uiPriority w:val="99"/>
    <w:rsid w:val="00342785"/>
    <w:rPr>
      <w:rFonts w:ascii="仿宋_GB2312" w:eastAsia="仿宋_GB2312" w:cs="仿宋_GB2312"/>
      <w:color w:val="000000"/>
      <w:sz w:val="20"/>
      <w:szCs w:val="20"/>
      <w:u w:val="none"/>
    </w:rPr>
  </w:style>
  <w:style w:type="character" w:customStyle="1" w:styleId="font31">
    <w:name w:val="font31"/>
    <w:basedOn w:val="a1"/>
    <w:uiPriority w:val="99"/>
    <w:rsid w:val="00342785"/>
    <w:rPr>
      <w:rFonts w:ascii="宋体" w:eastAsia="宋体" w:hAnsi="宋体" w:cs="宋体"/>
      <w:color w:val="000000"/>
      <w:sz w:val="20"/>
      <w:szCs w:val="2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195</Words>
  <Characters>1118</Characters>
  <Application>Microsoft Office Word</Application>
  <DocSecurity>0</DocSecurity>
  <Lines>9</Lines>
  <Paragraphs>2</Paragraphs>
  <ScaleCrop>false</ScaleCrop>
  <Company>微软中国</Company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保亭黎族苗族自治县财政局</dc:title>
  <dc:subject/>
  <dc:creator>Administrator</dc:creator>
  <cp:keywords/>
  <dc:description/>
  <cp:lastModifiedBy>Lenovo</cp:lastModifiedBy>
  <cp:revision>47</cp:revision>
  <cp:lastPrinted>2021-05-14T00:33:00Z</cp:lastPrinted>
  <dcterms:created xsi:type="dcterms:W3CDTF">2023-07-26T07:11:00Z</dcterms:created>
  <dcterms:modified xsi:type="dcterms:W3CDTF">2024-03-01T07:59:00Z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631432238ABC4C1083713D0BAEE581A2</vt:lpwstr>
  </property>
</Properties>
</file>