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center"/>
        <w:textAlignment w:val="baseline"/>
        <w:rPr>
          <w:rFonts w:hint="eastAsia" w:ascii="微软雅黑" w:hAnsi="微软雅黑" w:eastAsia="微软雅黑" w:cs="微软雅黑"/>
          <w:i w:val="0"/>
          <w:caps w:val="0"/>
          <w:color w:val="000000"/>
          <w:spacing w:val="0"/>
          <w:sz w:val="19"/>
          <w:szCs w:val="19"/>
        </w:rPr>
      </w:pPr>
      <w:r>
        <w:rPr>
          <w:rStyle w:val="5"/>
          <w:rFonts w:hint="eastAsia" w:ascii="宋体" w:hAnsi="宋体" w:eastAsia="宋体" w:cs="宋体"/>
          <w:b/>
          <w:i w:val="0"/>
          <w:caps w:val="0"/>
          <w:color w:val="000000"/>
          <w:spacing w:val="0"/>
          <w:sz w:val="43"/>
          <w:szCs w:val="43"/>
          <w:shd w:val="clear" w:fill="FFFFFF"/>
          <w:vertAlign w:val="baseline"/>
        </w:rPr>
        <w:t>关于保亭黎族苗族自治县</w:t>
      </w:r>
      <w:r>
        <w:rPr>
          <w:rStyle w:val="5"/>
          <w:rFonts w:hint="eastAsia" w:ascii="宋体" w:hAnsi="宋体" w:eastAsia="宋体" w:cs="宋体"/>
          <w:b/>
          <w:i w:val="0"/>
          <w:caps w:val="0"/>
          <w:color w:val="000000"/>
          <w:spacing w:val="0"/>
          <w:sz w:val="43"/>
          <w:szCs w:val="43"/>
          <w:shd w:val="clear" w:fill="FFFFFF"/>
          <w:vertAlign w:val="baseline"/>
          <w:lang w:val="en-US" w:eastAsia="zh-CN"/>
        </w:rPr>
        <w:t>保城镇春天行政村村庄</w:t>
      </w:r>
      <w:r>
        <w:rPr>
          <w:rStyle w:val="5"/>
          <w:rFonts w:hint="eastAsia" w:ascii="宋体" w:hAnsi="宋体" w:eastAsia="宋体" w:cs="宋体"/>
          <w:b/>
          <w:i w:val="0"/>
          <w:caps w:val="0"/>
          <w:color w:val="000000"/>
          <w:spacing w:val="0"/>
          <w:sz w:val="43"/>
          <w:szCs w:val="43"/>
          <w:shd w:val="clear" w:fill="FFFFFF"/>
          <w:vertAlign w:val="baseline"/>
        </w:rPr>
        <w:t>规划修编</w:t>
      </w:r>
      <w:r>
        <w:rPr>
          <w:rStyle w:val="5"/>
          <w:rFonts w:hint="eastAsia" w:ascii="宋体" w:hAnsi="宋体" w:eastAsia="宋体" w:cs="宋体"/>
          <w:b/>
          <w:i w:val="0"/>
          <w:caps w:val="0"/>
          <w:color w:val="000000"/>
          <w:spacing w:val="0"/>
          <w:sz w:val="43"/>
          <w:szCs w:val="43"/>
          <w:shd w:val="clear" w:fill="FFFFFF"/>
          <w:vertAlign w:val="baseline"/>
          <w:lang w:eastAsia="zh-CN"/>
        </w:rPr>
        <w:t>（</w:t>
      </w:r>
      <w:r>
        <w:rPr>
          <w:rStyle w:val="5"/>
          <w:rFonts w:hint="eastAsia" w:ascii="宋体" w:hAnsi="宋体" w:eastAsia="宋体" w:cs="宋体"/>
          <w:b/>
          <w:i w:val="0"/>
          <w:caps w:val="0"/>
          <w:color w:val="000000"/>
          <w:spacing w:val="0"/>
          <w:sz w:val="43"/>
          <w:szCs w:val="43"/>
          <w:shd w:val="clear" w:fill="FFFFFF"/>
          <w:vertAlign w:val="baseline"/>
          <w:lang w:val="en-US" w:eastAsia="zh-CN"/>
        </w:rPr>
        <w:t>2023-2035年</w:t>
      </w:r>
      <w:r>
        <w:rPr>
          <w:rStyle w:val="5"/>
          <w:rFonts w:hint="eastAsia" w:ascii="宋体" w:hAnsi="宋体" w:eastAsia="宋体" w:cs="宋体"/>
          <w:b/>
          <w:i w:val="0"/>
          <w:caps w:val="0"/>
          <w:color w:val="000000"/>
          <w:spacing w:val="0"/>
          <w:sz w:val="43"/>
          <w:szCs w:val="43"/>
          <w:shd w:val="clear" w:fill="FFFFFF"/>
          <w:vertAlign w:val="baseline"/>
          <w:lang w:eastAsia="zh-CN"/>
        </w:rPr>
        <w:t>）</w:t>
      </w:r>
      <w:r>
        <w:rPr>
          <w:rStyle w:val="5"/>
          <w:rFonts w:hint="eastAsia" w:ascii="宋体" w:hAnsi="宋体" w:eastAsia="宋体" w:cs="宋体"/>
          <w:b/>
          <w:i w:val="0"/>
          <w:caps w:val="0"/>
          <w:color w:val="000000"/>
          <w:spacing w:val="0"/>
          <w:sz w:val="43"/>
          <w:szCs w:val="43"/>
          <w:shd w:val="clear" w:fill="FFFFFF"/>
          <w:vertAlign w:val="baseline"/>
          <w:lang w:val="en-US" w:eastAsia="zh-CN"/>
        </w:rPr>
        <w:t>修改方案</w:t>
      </w:r>
      <w:r>
        <w:rPr>
          <w:rStyle w:val="5"/>
          <w:rFonts w:hint="eastAsia" w:ascii="宋体" w:hAnsi="宋体" w:eastAsia="宋体" w:cs="宋体"/>
          <w:b/>
          <w:i w:val="0"/>
          <w:caps w:val="0"/>
          <w:color w:val="000000"/>
          <w:spacing w:val="0"/>
          <w:sz w:val="43"/>
          <w:szCs w:val="43"/>
          <w:shd w:val="clear" w:fill="FFFFFF"/>
          <w:vertAlign w:val="baseline"/>
        </w:rPr>
        <w:t>工作询价的公告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4" w:lineRule="atLeast"/>
        <w:ind w:right="0"/>
        <w:textAlignment w:val="baseline"/>
        <w:rPr>
          <w:rFonts w:hint="eastAsia" w:ascii="微软雅黑" w:hAnsi="微软雅黑" w:eastAsia="微软雅黑" w:cs="微软雅黑"/>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ascii="仿宋_GB2312" w:hAnsi="微软雅黑" w:eastAsia="仿宋_GB2312" w:cs="仿宋_GB2312"/>
          <w:i w:val="0"/>
          <w:caps w:val="0"/>
          <w:color w:val="000000"/>
          <w:spacing w:val="0"/>
          <w:sz w:val="32"/>
          <w:szCs w:val="32"/>
          <w:shd w:val="clear" w:fill="FFFFFF"/>
          <w:vertAlign w:val="baseline"/>
        </w:rPr>
        <w:t>为了做好</w:t>
      </w:r>
      <w:r>
        <w:rPr>
          <w:rFonts w:hint="eastAsia" w:ascii="仿宋_GB2312" w:hAnsi="微软雅黑" w:eastAsia="仿宋_GB2312" w:cs="仿宋_GB2312"/>
          <w:i w:val="0"/>
          <w:caps w:val="0"/>
          <w:color w:val="000000"/>
          <w:spacing w:val="0"/>
          <w:sz w:val="32"/>
          <w:szCs w:val="32"/>
          <w:shd w:val="clear" w:fill="FFFFFF"/>
          <w:vertAlign w:val="baseline"/>
        </w:rPr>
        <w:t>保亭黎族苗族自治县</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保城镇春天行政村村庄</w:t>
      </w:r>
      <w:r>
        <w:rPr>
          <w:rFonts w:hint="eastAsia" w:ascii="仿宋_GB2312" w:hAnsi="微软雅黑" w:eastAsia="仿宋_GB2312" w:cs="仿宋_GB2312"/>
          <w:i w:val="0"/>
          <w:caps w:val="0"/>
          <w:color w:val="000000"/>
          <w:spacing w:val="0"/>
          <w:sz w:val="32"/>
          <w:szCs w:val="32"/>
          <w:shd w:val="clear" w:fill="FFFFFF"/>
          <w:vertAlign w:val="baseline"/>
        </w:rPr>
        <w:t>规划修编</w:t>
      </w:r>
      <w:r>
        <w:rPr>
          <w:rFonts w:hint="eastAsia" w:ascii="仿宋_GB2312" w:hAnsi="微软雅黑" w:eastAsia="仿宋_GB2312" w:cs="仿宋_GB2312"/>
          <w:i w:val="0"/>
          <w:caps w:val="0"/>
          <w:color w:val="000000"/>
          <w:spacing w:val="0"/>
          <w:sz w:val="32"/>
          <w:szCs w:val="32"/>
          <w:shd w:val="clear" w:fill="FFFFFF"/>
          <w:vertAlign w:val="baseline"/>
          <w:lang w:eastAsia="zh-CN"/>
        </w:rPr>
        <w:t>（</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2023-2025年</w:t>
      </w:r>
      <w:r>
        <w:rPr>
          <w:rFonts w:hint="eastAsia" w:ascii="仿宋_GB2312" w:hAnsi="微软雅黑" w:eastAsia="仿宋_GB2312" w:cs="仿宋_GB2312"/>
          <w:i w:val="0"/>
          <w:caps w:val="0"/>
          <w:color w:val="000000"/>
          <w:spacing w:val="0"/>
          <w:sz w:val="32"/>
          <w:szCs w:val="32"/>
          <w:shd w:val="clear" w:fill="FFFFFF"/>
          <w:vertAlign w:val="baseline"/>
          <w:lang w:eastAsia="zh-CN"/>
        </w:rPr>
        <w:t>）</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修改</w:t>
      </w:r>
      <w:r>
        <w:rPr>
          <w:rFonts w:ascii="仿宋_GB2312" w:hAnsi="微软雅黑" w:eastAsia="仿宋_GB2312" w:cs="仿宋_GB2312"/>
          <w:i w:val="0"/>
          <w:caps w:val="0"/>
          <w:color w:val="000000"/>
          <w:spacing w:val="0"/>
          <w:sz w:val="32"/>
          <w:szCs w:val="32"/>
          <w:shd w:val="clear" w:fill="FFFFFF"/>
          <w:vertAlign w:val="baseline"/>
        </w:rPr>
        <w:t>方案，现向社会有资质的技术单位公开询价，相关事项公告如下：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ascii="黑体" w:hAnsi="宋体" w:eastAsia="黑体" w:cs="黑体"/>
          <w:i w:val="0"/>
          <w:caps w:val="0"/>
          <w:color w:val="000000"/>
          <w:spacing w:val="0"/>
          <w:sz w:val="32"/>
          <w:szCs w:val="32"/>
          <w:shd w:val="clear" w:fill="FFFFFF"/>
          <w:vertAlign w:val="baseline"/>
        </w:rPr>
        <w:t>一、项目名称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仿宋_GB2312" w:hAnsi="微软雅黑" w:eastAsia="仿宋_GB2312" w:cs="仿宋_GB2312"/>
          <w:i w:val="0"/>
          <w:caps w:val="0"/>
          <w:color w:val="000000"/>
          <w:spacing w:val="0"/>
          <w:sz w:val="32"/>
          <w:szCs w:val="32"/>
          <w:shd w:val="clear" w:fill="FFFFFF"/>
          <w:vertAlign w:val="baseline"/>
        </w:rPr>
        <w:t>保亭黎族苗族自治县</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保城镇春天行政村村庄</w:t>
      </w:r>
      <w:r>
        <w:rPr>
          <w:rFonts w:hint="eastAsia" w:ascii="仿宋_GB2312" w:hAnsi="微软雅黑" w:eastAsia="仿宋_GB2312" w:cs="仿宋_GB2312"/>
          <w:i w:val="0"/>
          <w:caps w:val="0"/>
          <w:color w:val="000000"/>
          <w:spacing w:val="0"/>
          <w:sz w:val="32"/>
          <w:szCs w:val="32"/>
          <w:shd w:val="clear" w:fill="FFFFFF"/>
          <w:vertAlign w:val="baseline"/>
        </w:rPr>
        <w:t>规划修编</w:t>
      </w:r>
      <w:r>
        <w:rPr>
          <w:rFonts w:hint="eastAsia" w:ascii="仿宋_GB2312" w:hAnsi="微软雅黑" w:eastAsia="仿宋_GB2312" w:cs="仿宋_GB2312"/>
          <w:i w:val="0"/>
          <w:caps w:val="0"/>
          <w:color w:val="000000"/>
          <w:spacing w:val="0"/>
          <w:sz w:val="32"/>
          <w:szCs w:val="32"/>
          <w:shd w:val="clear" w:fill="FFFFFF"/>
          <w:vertAlign w:val="baseline"/>
          <w:lang w:eastAsia="zh-CN"/>
        </w:rPr>
        <w:t>（</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2023-2025年</w:t>
      </w:r>
      <w:r>
        <w:rPr>
          <w:rFonts w:hint="eastAsia" w:ascii="仿宋_GB2312" w:hAnsi="微软雅黑" w:eastAsia="仿宋_GB2312" w:cs="仿宋_GB2312"/>
          <w:i w:val="0"/>
          <w:caps w:val="0"/>
          <w:color w:val="000000"/>
          <w:spacing w:val="0"/>
          <w:sz w:val="32"/>
          <w:szCs w:val="32"/>
          <w:shd w:val="clear" w:fill="FFFFFF"/>
          <w:vertAlign w:val="baseline"/>
          <w:lang w:eastAsia="zh-CN"/>
        </w:rPr>
        <w:t>）</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修改</w:t>
      </w:r>
      <w:r>
        <w:rPr>
          <w:rFonts w:ascii="仿宋_GB2312" w:hAnsi="微软雅黑" w:eastAsia="仿宋_GB2312" w:cs="仿宋_GB2312"/>
          <w:i w:val="0"/>
          <w:caps w:val="0"/>
          <w:color w:val="000000"/>
          <w:spacing w:val="0"/>
          <w:sz w:val="32"/>
          <w:szCs w:val="32"/>
          <w:shd w:val="clear" w:fill="FFFFFF"/>
          <w:vertAlign w:val="baseline"/>
        </w:rPr>
        <w:t>方案</w:t>
      </w:r>
      <w:r>
        <w:rPr>
          <w:rFonts w:hint="eastAsia" w:ascii="仿宋_GB2312" w:hAnsi="微软雅黑" w:eastAsia="仿宋_GB2312" w:cs="仿宋_GB2312"/>
          <w:i w:val="0"/>
          <w:caps w:val="0"/>
          <w:color w:val="000000"/>
          <w:spacing w:val="0"/>
          <w:sz w:val="32"/>
          <w:szCs w:val="32"/>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40" w:firstLineChars="200"/>
        <w:textAlignment w:val="baseline"/>
        <w:rPr>
          <w:rFonts w:hint="eastAsia" w:ascii="微软雅黑" w:hAnsi="微软雅黑" w:eastAsia="微软雅黑" w:cs="微软雅黑"/>
        </w:rPr>
      </w:pPr>
      <w:r>
        <w:rPr>
          <w:rFonts w:hint="eastAsia" w:ascii="黑体" w:hAnsi="宋体" w:eastAsia="黑体" w:cs="黑体"/>
          <w:i w:val="0"/>
          <w:caps w:val="0"/>
          <w:color w:val="000000"/>
          <w:spacing w:val="0"/>
          <w:sz w:val="32"/>
          <w:szCs w:val="32"/>
          <w:shd w:val="clear" w:fill="FFFFFF"/>
          <w:vertAlign w:val="baseline"/>
          <w:lang w:eastAsia="zh-CN"/>
        </w:rPr>
        <w:t>二、</w:t>
      </w:r>
      <w:r>
        <w:rPr>
          <w:rFonts w:hint="eastAsia" w:ascii="黑体" w:hAnsi="宋体" w:eastAsia="黑体" w:cs="黑体"/>
          <w:i w:val="0"/>
          <w:caps w:val="0"/>
          <w:color w:val="000000"/>
          <w:spacing w:val="0"/>
          <w:sz w:val="32"/>
          <w:szCs w:val="32"/>
          <w:shd w:val="clear" w:fill="FFFFFF"/>
          <w:vertAlign w:val="baseline"/>
        </w:rPr>
        <w:t>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仿宋_GB2312" w:hAnsi="微软雅黑" w:eastAsia="仿宋_GB2312" w:cs="仿宋_GB2312"/>
          <w:i w:val="0"/>
          <w:caps w:val="0"/>
          <w:color w:val="000000"/>
          <w:spacing w:val="0"/>
          <w:sz w:val="32"/>
          <w:szCs w:val="32"/>
          <w:shd w:val="clear" w:fill="FFFFFF"/>
          <w:vertAlign w:val="baseline"/>
          <w:lang w:val="en-US" w:eastAsia="zh-CN"/>
        </w:rPr>
      </w:pPr>
      <w:r>
        <w:rPr>
          <w:rFonts w:hint="eastAsia" w:ascii="仿宋_GB2312" w:hAnsi="微软雅黑" w:eastAsia="仿宋_GB2312" w:cs="仿宋_GB2312"/>
          <w:i w:val="0"/>
          <w:caps w:val="0"/>
          <w:color w:val="000000"/>
          <w:spacing w:val="0"/>
          <w:sz w:val="32"/>
          <w:szCs w:val="32"/>
          <w:shd w:val="clear" w:fill="FFFFFF"/>
          <w:vertAlign w:val="baseline"/>
          <w:lang w:val="en-US" w:eastAsia="zh-CN"/>
        </w:rPr>
        <w:t>春天行政村村域行政辖区面积2428.99公顷，本次村庄规划的编制范围为中心城区城镇开发边界外和农场连队详细规划范围外的春天行政村村域全部国土空间，规划范围面积340.37公顷，包含道龙村、扫例村、龙则村、西舍村、什巾村、什办村、道突村7个村民小组，其中什办村、道突村为部分村庄集中建设区在规划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黑体" w:hAnsi="宋体" w:eastAsia="黑体" w:cs="黑体"/>
          <w:i w:val="0"/>
          <w:caps w:val="0"/>
          <w:color w:val="000000"/>
          <w:spacing w:val="0"/>
          <w:sz w:val="32"/>
          <w:szCs w:val="32"/>
          <w:shd w:val="clear" w:fill="FFFFFF"/>
          <w:vertAlign w:val="baseline"/>
        </w:rPr>
        <w:t>三、项目成果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仿宋_GB2312" w:hAnsi="微软雅黑" w:eastAsia="仿宋_GB2312" w:cs="仿宋_GB2312"/>
          <w:i w:val="0"/>
          <w:caps w:val="0"/>
          <w:color w:val="000000"/>
          <w:spacing w:val="0"/>
          <w:sz w:val="32"/>
          <w:szCs w:val="32"/>
          <w:shd w:val="clear" w:fill="FFFFFF"/>
          <w:vertAlign w:val="baseline"/>
        </w:rPr>
        <w:t>规划编制成果为保亭黎族苗族自治县</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保城镇春天行政村村庄</w:t>
      </w:r>
      <w:r>
        <w:rPr>
          <w:rFonts w:hint="eastAsia" w:ascii="仿宋_GB2312" w:hAnsi="微软雅黑" w:eastAsia="仿宋_GB2312" w:cs="仿宋_GB2312"/>
          <w:i w:val="0"/>
          <w:caps w:val="0"/>
          <w:color w:val="000000"/>
          <w:spacing w:val="0"/>
          <w:sz w:val="32"/>
          <w:szCs w:val="32"/>
          <w:shd w:val="clear" w:fill="FFFFFF"/>
          <w:vertAlign w:val="baseline"/>
        </w:rPr>
        <w:t>规划修编</w:t>
      </w:r>
      <w:r>
        <w:rPr>
          <w:rFonts w:hint="eastAsia" w:ascii="仿宋_GB2312" w:hAnsi="微软雅黑" w:eastAsia="仿宋_GB2312" w:cs="仿宋_GB2312"/>
          <w:i w:val="0"/>
          <w:caps w:val="0"/>
          <w:color w:val="000000"/>
          <w:spacing w:val="0"/>
          <w:sz w:val="32"/>
          <w:szCs w:val="32"/>
          <w:shd w:val="clear" w:fill="FFFFFF"/>
          <w:vertAlign w:val="baseline"/>
          <w:lang w:eastAsia="zh-CN"/>
        </w:rPr>
        <w:t>（</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2023-2025年</w:t>
      </w:r>
      <w:r>
        <w:rPr>
          <w:rFonts w:hint="eastAsia" w:ascii="仿宋_GB2312" w:hAnsi="微软雅黑" w:eastAsia="仿宋_GB2312" w:cs="仿宋_GB2312"/>
          <w:i w:val="0"/>
          <w:caps w:val="0"/>
          <w:color w:val="000000"/>
          <w:spacing w:val="0"/>
          <w:sz w:val="32"/>
          <w:szCs w:val="32"/>
          <w:shd w:val="clear" w:fill="FFFFFF"/>
          <w:vertAlign w:val="baseline"/>
          <w:lang w:eastAsia="zh-CN"/>
        </w:rPr>
        <w:t>）</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修改</w:t>
      </w:r>
      <w:r>
        <w:rPr>
          <w:rFonts w:ascii="仿宋_GB2312" w:hAnsi="微软雅黑" w:eastAsia="仿宋_GB2312" w:cs="仿宋_GB2312"/>
          <w:i w:val="0"/>
          <w:caps w:val="0"/>
          <w:color w:val="000000"/>
          <w:spacing w:val="0"/>
          <w:sz w:val="32"/>
          <w:szCs w:val="32"/>
          <w:shd w:val="clear" w:fill="FFFFFF"/>
          <w:vertAlign w:val="baseline"/>
        </w:rPr>
        <w:t>方案</w:t>
      </w:r>
      <w:r>
        <w:rPr>
          <w:rFonts w:hint="eastAsia" w:ascii="仿宋_GB2312" w:hAnsi="微软雅黑" w:eastAsia="仿宋_GB2312" w:cs="仿宋_GB2312"/>
          <w:i w:val="0"/>
          <w:caps w:val="0"/>
          <w:color w:val="000000"/>
          <w:spacing w:val="0"/>
          <w:sz w:val="32"/>
          <w:szCs w:val="32"/>
          <w:shd w:val="clear" w:fill="FFFFFF"/>
          <w:vertAlign w:val="baseline"/>
        </w:rPr>
        <w:t>，方案内应包括文字报告、表格、附图、矢量数据等内容。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黑体" w:hAnsi="宋体" w:eastAsia="黑体" w:cs="黑体"/>
          <w:i w:val="0"/>
          <w:caps w:val="0"/>
          <w:color w:val="000000"/>
          <w:spacing w:val="0"/>
          <w:sz w:val="32"/>
          <w:szCs w:val="32"/>
          <w:shd w:val="clear" w:fill="FFFFFF"/>
          <w:vertAlign w:val="baseline"/>
        </w:rPr>
        <w:t>四、技术单位资质要求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仿宋_GB2312" w:hAnsi="微软雅黑" w:eastAsia="仿宋_GB2312" w:cs="仿宋_GB2312"/>
          <w:i w:val="0"/>
          <w:caps w:val="0"/>
          <w:color w:val="000000"/>
          <w:spacing w:val="0"/>
          <w:sz w:val="32"/>
          <w:szCs w:val="32"/>
          <w:shd w:val="clear" w:fill="FFFFFF"/>
          <w:vertAlign w:val="baseline"/>
        </w:rPr>
        <w:t>（一）须是中华人民共和国境内注册的具有独立承担民事责任能力的企事业法人，提供“三合一证”营业执照复印件1份，加盖公章。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仿宋_GB2312" w:hAnsi="微软雅黑" w:eastAsia="仿宋_GB2312" w:cs="仿宋_GB2312"/>
          <w:i w:val="0"/>
          <w:caps w:val="0"/>
          <w:color w:val="000000"/>
          <w:spacing w:val="0"/>
          <w:sz w:val="32"/>
          <w:szCs w:val="32"/>
          <w:shd w:val="clear" w:fill="FFFFFF"/>
          <w:vertAlign w:val="baseline"/>
        </w:rPr>
        <w:t>（二）具备相应城乡规划资质，提供单位资质证书复印件1份，加盖公章。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仿宋_GB2312" w:hAnsi="微软雅黑" w:eastAsia="仿宋_GB2312" w:cs="仿宋_GB2312"/>
          <w:i w:val="0"/>
          <w:caps w:val="0"/>
          <w:color w:val="000000"/>
          <w:spacing w:val="0"/>
          <w:sz w:val="32"/>
          <w:szCs w:val="32"/>
          <w:shd w:val="clear" w:fill="FFFFFF"/>
          <w:vertAlign w:val="baseline"/>
        </w:rPr>
        <w:t>（三）提供报价函（格式自拟）1份，密封，加盖公章，不按要求提交报价资料的报价无效。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仿宋_GB2312" w:hAnsi="微软雅黑" w:eastAsia="仿宋_GB2312" w:cs="仿宋_GB2312"/>
          <w:i w:val="0"/>
          <w:caps w:val="0"/>
          <w:color w:val="000000"/>
          <w:spacing w:val="0"/>
          <w:sz w:val="32"/>
          <w:szCs w:val="32"/>
          <w:shd w:val="clear" w:fill="FFFFFF"/>
          <w:vertAlign w:val="baseline"/>
        </w:rPr>
        <w:t>（四）实行现场提交询价材料，拒绝电话、短信、邮件等其他非现场提交询价材料，逾期不再接受询价材料。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黑体" w:hAnsi="宋体" w:eastAsia="黑体" w:cs="黑体"/>
          <w:i w:val="0"/>
          <w:caps w:val="0"/>
          <w:color w:val="000000"/>
          <w:spacing w:val="0"/>
          <w:sz w:val="32"/>
          <w:szCs w:val="32"/>
          <w:shd w:val="clear" w:fill="FFFFFF"/>
          <w:vertAlign w:val="baseline"/>
        </w:rPr>
        <w:t>五、报名时间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仿宋_GB2312" w:hAnsi="微软雅黑" w:eastAsia="仿宋_GB2312" w:cs="仿宋_GB2312"/>
          <w:i w:val="0"/>
          <w:caps w:val="0"/>
          <w:color w:val="000000"/>
          <w:spacing w:val="0"/>
          <w:sz w:val="32"/>
          <w:szCs w:val="32"/>
          <w:shd w:val="clear" w:fill="FFFFFF"/>
          <w:vertAlign w:val="baseline"/>
        </w:rPr>
        <w:t>报名时间202</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5</w:t>
      </w:r>
      <w:r>
        <w:rPr>
          <w:rFonts w:hint="eastAsia" w:ascii="仿宋_GB2312" w:hAnsi="微软雅黑" w:eastAsia="仿宋_GB2312" w:cs="仿宋_GB2312"/>
          <w:i w:val="0"/>
          <w:caps w:val="0"/>
          <w:color w:val="000000"/>
          <w:spacing w:val="0"/>
          <w:sz w:val="32"/>
          <w:szCs w:val="32"/>
          <w:shd w:val="clear" w:fill="FFFFFF"/>
          <w:vertAlign w:val="baseline"/>
        </w:rPr>
        <w:t>年</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7</w:t>
      </w:r>
      <w:r>
        <w:rPr>
          <w:rFonts w:hint="eastAsia" w:ascii="仿宋_GB2312" w:hAnsi="微软雅黑" w:eastAsia="仿宋_GB2312" w:cs="仿宋_GB2312"/>
          <w:i w:val="0"/>
          <w:caps w:val="0"/>
          <w:color w:val="000000"/>
          <w:spacing w:val="0"/>
          <w:sz w:val="32"/>
          <w:szCs w:val="32"/>
          <w:shd w:val="clear" w:fill="FFFFFF"/>
          <w:vertAlign w:val="baseline"/>
        </w:rPr>
        <w:t>月</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3</w:t>
      </w:r>
      <w:r>
        <w:rPr>
          <w:rFonts w:hint="eastAsia" w:ascii="仿宋_GB2312" w:hAnsi="微软雅黑" w:eastAsia="仿宋_GB2312" w:cs="仿宋_GB2312"/>
          <w:i w:val="0"/>
          <w:caps w:val="0"/>
          <w:color w:val="000000"/>
          <w:spacing w:val="0"/>
          <w:sz w:val="32"/>
          <w:szCs w:val="32"/>
          <w:shd w:val="clear" w:fill="FFFFFF"/>
          <w:vertAlign w:val="baseline"/>
        </w:rPr>
        <w:t>日至20</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25</w:t>
      </w:r>
      <w:r>
        <w:rPr>
          <w:rFonts w:hint="eastAsia" w:ascii="仿宋_GB2312" w:hAnsi="微软雅黑" w:eastAsia="仿宋_GB2312" w:cs="仿宋_GB2312"/>
          <w:i w:val="0"/>
          <w:caps w:val="0"/>
          <w:color w:val="000000"/>
          <w:spacing w:val="0"/>
          <w:sz w:val="32"/>
          <w:szCs w:val="32"/>
          <w:shd w:val="clear" w:fill="FFFFFF"/>
          <w:vertAlign w:val="baseline"/>
        </w:rPr>
        <w:t>年</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7</w:t>
      </w:r>
      <w:r>
        <w:rPr>
          <w:rFonts w:hint="eastAsia" w:ascii="仿宋_GB2312" w:hAnsi="微软雅黑" w:eastAsia="仿宋_GB2312" w:cs="仿宋_GB2312"/>
          <w:i w:val="0"/>
          <w:caps w:val="0"/>
          <w:color w:val="000000"/>
          <w:spacing w:val="0"/>
          <w:sz w:val="32"/>
          <w:szCs w:val="32"/>
          <w:shd w:val="clear" w:fill="FFFFFF"/>
          <w:vertAlign w:val="baseline"/>
        </w:rPr>
        <w:t>月</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7</w:t>
      </w:r>
      <w:r>
        <w:rPr>
          <w:rFonts w:hint="eastAsia" w:ascii="仿宋_GB2312" w:hAnsi="微软雅黑" w:eastAsia="仿宋_GB2312" w:cs="仿宋_GB2312"/>
          <w:i w:val="0"/>
          <w:caps w:val="0"/>
          <w:color w:val="000000"/>
          <w:spacing w:val="0"/>
          <w:sz w:val="32"/>
          <w:szCs w:val="32"/>
          <w:shd w:val="clear" w:fill="FFFFFF"/>
          <w:vertAlign w:val="baselin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微软雅黑" w:hAnsi="微软雅黑" w:eastAsia="微软雅黑" w:cs="微软雅黑"/>
          <w:i w:val="0"/>
          <w:caps w:val="0"/>
          <w:color w:val="000000"/>
          <w:spacing w:val="0"/>
          <w:sz w:val="19"/>
          <w:szCs w:val="19"/>
        </w:rPr>
      </w:pPr>
      <w:r>
        <w:rPr>
          <w:rFonts w:hint="eastAsia" w:ascii="黑体" w:hAnsi="宋体" w:eastAsia="黑体" w:cs="黑体"/>
          <w:i w:val="0"/>
          <w:caps w:val="0"/>
          <w:color w:val="000000"/>
          <w:spacing w:val="0"/>
          <w:sz w:val="32"/>
          <w:szCs w:val="32"/>
          <w:shd w:val="clear" w:fill="FFFFFF"/>
          <w:vertAlign w:val="baseline"/>
        </w:rPr>
        <w:t>六、报名地点及联系方式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default" w:ascii="微软雅黑" w:hAnsi="微软雅黑" w:eastAsia="仿宋_GB2312" w:cs="微软雅黑"/>
          <w:i w:val="0"/>
          <w:caps w:val="0"/>
          <w:color w:val="000000"/>
          <w:spacing w:val="0"/>
          <w:sz w:val="19"/>
          <w:szCs w:val="19"/>
          <w:lang w:val="en-US" w:eastAsia="zh-CN"/>
        </w:rPr>
      </w:pPr>
      <w:r>
        <w:rPr>
          <w:rFonts w:hint="eastAsia" w:ascii="仿宋_GB2312" w:hAnsi="微软雅黑" w:eastAsia="仿宋_GB2312" w:cs="仿宋_GB2312"/>
          <w:i w:val="0"/>
          <w:caps w:val="0"/>
          <w:color w:val="000000"/>
          <w:spacing w:val="0"/>
          <w:sz w:val="32"/>
          <w:szCs w:val="32"/>
          <w:shd w:val="clear" w:fill="FFFFFF"/>
          <w:vertAlign w:val="baseline"/>
        </w:rPr>
        <w:t>保亭黎族苗族自治县保城镇</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温泉北路保城镇人民政府自然资源和规划所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default" w:ascii="仿宋_GB2312" w:hAnsi="微软雅黑" w:eastAsia="仿宋_GB2312" w:cs="仿宋_GB2312"/>
          <w:i w:val="0"/>
          <w:caps w:val="0"/>
          <w:color w:val="000000"/>
          <w:spacing w:val="0"/>
          <w:sz w:val="32"/>
          <w:szCs w:val="32"/>
          <w:shd w:val="clear" w:fill="FFFFFF"/>
          <w:vertAlign w:val="baseline"/>
          <w:lang w:val="en-US" w:eastAsia="zh-CN"/>
        </w:rPr>
      </w:pPr>
      <w:r>
        <w:rPr>
          <w:rFonts w:hint="eastAsia" w:ascii="仿宋_GB2312" w:hAnsi="微软雅黑" w:eastAsia="仿宋_GB2312" w:cs="仿宋_GB2312"/>
          <w:i w:val="0"/>
          <w:caps w:val="0"/>
          <w:color w:val="000000"/>
          <w:spacing w:val="0"/>
          <w:sz w:val="32"/>
          <w:szCs w:val="32"/>
          <w:shd w:val="clear" w:fill="FFFFFF"/>
          <w:vertAlign w:val="baseline"/>
        </w:rPr>
        <w:t>联系人：</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辜云虹</w:t>
      </w:r>
      <w:r>
        <w:rPr>
          <w:rFonts w:hint="eastAsia" w:ascii="仿宋_GB2312" w:hAnsi="微软雅黑" w:eastAsia="仿宋_GB2312" w:cs="仿宋_GB2312"/>
          <w:i w:val="0"/>
          <w:caps w:val="0"/>
          <w:color w:val="000000"/>
          <w:spacing w:val="0"/>
          <w:sz w:val="32"/>
          <w:szCs w:val="32"/>
          <w:shd w:val="clear" w:fill="FFFFFF"/>
          <w:vertAlign w:val="baseline"/>
        </w:rPr>
        <w:t xml:space="preserve"> </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 xml:space="preserve">  </w:t>
      </w:r>
      <w:r>
        <w:rPr>
          <w:rFonts w:hint="eastAsia" w:ascii="仿宋_GB2312" w:hAnsi="微软雅黑" w:eastAsia="仿宋_GB2312" w:cs="仿宋_GB2312"/>
          <w:i w:val="0"/>
          <w:caps w:val="0"/>
          <w:color w:val="000000"/>
          <w:spacing w:val="0"/>
          <w:sz w:val="32"/>
          <w:szCs w:val="32"/>
          <w:shd w:val="clear" w:fill="FFFFFF"/>
          <w:vertAlign w:val="baseline"/>
        </w:rPr>
        <w:t>联系电话：</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13876528649</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textAlignment w:val="baseline"/>
        <w:rPr>
          <w:rFonts w:hint="eastAsia" w:ascii="仿宋_GB2312" w:hAnsi="微软雅黑" w:eastAsia="仿宋_GB2312" w:cs="仿宋_GB2312"/>
          <w:i w:val="0"/>
          <w:caps w:val="0"/>
          <w:color w:val="000000"/>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right="0"/>
        <w:textAlignment w:val="baseline"/>
        <w:rPr>
          <w:rFonts w:hint="eastAsia" w:ascii="仿宋_GB2312" w:hAnsi="微软雅黑" w:eastAsia="仿宋_GB2312" w:cs="仿宋_GB2312"/>
          <w:i w:val="0"/>
          <w:caps w:val="0"/>
          <w:color w:val="000000"/>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1886" w:firstLine="0"/>
        <w:jc w:val="right"/>
        <w:textAlignment w:val="baseline"/>
        <w:rPr>
          <w:rFonts w:hint="eastAsia" w:ascii="仿宋_GB2312" w:hAnsi="微软雅黑" w:eastAsia="仿宋_GB2312" w:cs="仿宋_GB2312"/>
          <w:i w:val="0"/>
          <w:caps w:val="0"/>
          <w:color w:val="000000"/>
          <w:spacing w:val="0"/>
          <w:sz w:val="32"/>
          <w:szCs w:val="32"/>
          <w:shd w:val="clear" w:fill="FFFFFF"/>
          <w:vertAlign w:val="baseline"/>
          <w:lang w:val="en-US" w:eastAsia="zh-CN"/>
        </w:rPr>
      </w:pPr>
      <w:r>
        <w:rPr>
          <w:rFonts w:hint="eastAsia" w:ascii="仿宋_GB2312" w:hAnsi="微软雅黑" w:eastAsia="仿宋_GB2312" w:cs="仿宋_GB2312"/>
          <w:i w:val="0"/>
          <w:caps w:val="0"/>
          <w:color w:val="000000"/>
          <w:spacing w:val="0"/>
          <w:sz w:val="32"/>
          <w:szCs w:val="32"/>
          <w:shd w:val="clear" w:fill="FFFFFF"/>
          <w:vertAlign w:val="baseline"/>
          <w:lang w:val="en-US" w:eastAsia="zh-CN"/>
        </w:rPr>
        <w:t>保城镇人民政府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1886" w:firstLine="0"/>
        <w:jc w:val="right"/>
        <w:textAlignment w:val="baseline"/>
        <w:rPr>
          <w:rFonts w:hint="eastAsia" w:ascii="微软雅黑" w:hAnsi="微软雅黑" w:eastAsia="微软雅黑" w:cs="微软雅黑"/>
          <w:i w:val="0"/>
          <w:caps w:val="0"/>
          <w:color w:val="000000"/>
          <w:spacing w:val="0"/>
          <w:sz w:val="19"/>
          <w:szCs w:val="19"/>
        </w:rPr>
      </w:pPr>
      <w:r>
        <w:rPr>
          <w:rFonts w:hint="eastAsia" w:ascii="微软雅黑" w:hAnsi="微软雅黑" w:eastAsia="微软雅黑" w:cs="微软雅黑"/>
          <w:i w:val="0"/>
          <w:caps w:val="0"/>
          <w:color w:val="000000"/>
          <w:spacing w:val="0"/>
          <w:sz w:val="19"/>
          <w:szCs w:val="19"/>
          <w:shd w:val="clear" w:fill="FFFFFF"/>
          <w:vertAlign w:val="baseline"/>
        </w:rPr>
        <w:t>                  </w:t>
      </w:r>
      <w:r>
        <w:rPr>
          <w:rFonts w:hint="eastAsia" w:ascii="仿宋_GB2312" w:hAnsi="微软雅黑" w:eastAsia="仿宋_GB2312" w:cs="仿宋_GB2312"/>
          <w:i w:val="0"/>
          <w:caps w:val="0"/>
          <w:color w:val="000000"/>
          <w:spacing w:val="0"/>
          <w:sz w:val="32"/>
          <w:szCs w:val="32"/>
          <w:shd w:val="clear" w:fill="FFFFFF"/>
          <w:vertAlign w:val="baseline"/>
        </w:rPr>
        <w:t>202</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5</w:t>
      </w:r>
      <w:r>
        <w:rPr>
          <w:rFonts w:hint="eastAsia" w:ascii="仿宋_GB2312" w:hAnsi="微软雅黑" w:eastAsia="仿宋_GB2312" w:cs="仿宋_GB2312"/>
          <w:i w:val="0"/>
          <w:caps w:val="0"/>
          <w:color w:val="000000"/>
          <w:spacing w:val="0"/>
          <w:sz w:val="32"/>
          <w:szCs w:val="32"/>
          <w:shd w:val="clear" w:fill="FFFFFF"/>
          <w:vertAlign w:val="baseline"/>
        </w:rPr>
        <w:t>年</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7</w:t>
      </w:r>
      <w:r>
        <w:rPr>
          <w:rFonts w:hint="eastAsia" w:ascii="仿宋_GB2312" w:hAnsi="微软雅黑" w:eastAsia="仿宋_GB2312" w:cs="仿宋_GB2312"/>
          <w:i w:val="0"/>
          <w:caps w:val="0"/>
          <w:color w:val="000000"/>
          <w:spacing w:val="0"/>
          <w:sz w:val="32"/>
          <w:szCs w:val="32"/>
          <w:shd w:val="clear" w:fill="FFFFFF"/>
          <w:vertAlign w:val="baseline"/>
        </w:rPr>
        <w:t>月</w:t>
      </w:r>
      <w:r>
        <w:rPr>
          <w:rFonts w:hint="eastAsia" w:ascii="仿宋_GB2312" w:hAnsi="微软雅黑" w:eastAsia="仿宋_GB2312" w:cs="仿宋_GB2312"/>
          <w:i w:val="0"/>
          <w:caps w:val="0"/>
          <w:color w:val="000000"/>
          <w:spacing w:val="0"/>
          <w:sz w:val="32"/>
          <w:szCs w:val="32"/>
          <w:shd w:val="clear" w:fill="FFFFFF"/>
          <w:vertAlign w:val="baseline"/>
          <w:lang w:val="en-US" w:eastAsia="zh-CN"/>
        </w:rPr>
        <w:t>3</w:t>
      </w:r>
      <w:r>
        <w:rPr>
          <w:rFonts w:hint="eastAsia" w:ascii="仿宋_GB2312" w:hAnsi="微软雅黑" w:eastAsia="仿宋_GB2312" w:cs="仿宋_GB2312"/>
          <w:i w:val="0"/>
          <w:caps w:val="0"/>
          <w:color w:val="000000"/>
          <w:spacing w:val="0"/>
          <w:sz w:val="32"/>
          <w:szCs w:val="32"/>
          <w:shd w:val="clear" w:fill="FFFFFF"/>
          <w:vertAlign w:val="baseline"/>
        </w:rPr>
        <w:t>日</w:t>
      </w:r>
    </w:p>
    <w:p/>
    <w:sectPr>
      <w:pgSz w:w="11850" w:h="16783"/>
      <w:pgMar w:top="1701"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63638"/>
    <w:rsid w:val="1684230E"/>
    <w:rsid w:val="1D84656C"/>
    <w:rsid w:val="31E63638"/>
    <w:rsid w:val="32863503"/>
    <w:rsid w:val="64D04B71"/>
    <w:rsid w:val="67DA153B"/>
    <w:rsid w:val="752B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保亭黎族苗族自治县（保城镇）</Company>
  <Pages>1</Pages>
  <Words>0</Words>
  <Characters>0</Characters>
  <Lines>0</Lines>
  <Paragraphs>0</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2023-01-03T09:20:00Z</dcterms:created>
  <dc:creator>周姝</dc:creator>
  <cp:lastModifiedBy>Administrator</cp:lastModifiedBy>
  <dcterms:modified xsi:type="dcterms:W3CDTF">2025-07-03T00:43:16Z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