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000000"/>
          <w:spacing w:val="0"/>
          <w:sz w:val="36"/>
          <w:szCs w:val="36"/>
          <w:shd w:val="clear" w:fill="FFFFFF"/>
        </w:rPr>
      </w:pPr>
      <w:r>
        <w:rPr>
          <w:rFonts w:hint="eastAsia" w:ascii="方正小标宋简体" w:hAnsi="方正小标宋简体" w:eastAsia="方正小标宋简体" w:cs="方正小标宋简体"/>
          <w:i w:val="0"/>
          <w:iCs w:val="0"/>
          <w:caps w:val="0"/>
          <w:color w:val="000000"/>
          <w:spacing w:val="0"/>
          <w:sz w:val="36"/>
          <w:szCs w:val="36"/>
          <w:shd w:val="clear" w:fill="FFFFFF"/>
        </w:rPr>
        <w:t>关于选聘保亭县三道镇农产品加工厂项目工程量清单及招标控制价单位的公告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为进一步推进保亭县三道镇农产品加工厂项目建设，特遵循公开、公平、公正和诚实信用的原则，面向社会公开选聘具备相应资质的工程量清单及招标控制价单位，兹公告如下：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一、</w:t>
      </w:r>
      <w:r>
        <w:rPr>
          <w:rFonts w:hint="eastAsia" w:ascii="黑体" w:hAnsi="黑体" w:eastAsia="黑体" w:cs="黑体"/>
          <w:i w:val="0"/>
          <w:iCs w:val="0"/>
          <w:caps w:val="0"/>
          <w:color w:val="000000"/>
          <w:spacing w:val="0"/>
          <w:sz w:val="32"/>
          <w:szCs w:val="32"/>
          <w:shd w:val="clear" w:fill="FFFFFF"/>
        </w:rPr>
        <w:t>选聘要求</w:t>
      </w:r>
      <w:r>
        <w:rPr>
          <w:rFonts w:hint="eastAsia" w:ascii="仿宋_GB2312" w:hAnsi="仿宋_GB2312" w:eastAsia="仿宋_GB2312" w:cs="仿宋_GB2312"/>
          <w:i w:val="0"/>
          <w:iCs w:val="0"/>
          <w:caps w:val="0"/>
          <w:color w:val="000000"/>
          <w:spacing w:val="0"/>
          <w:sz w:val="32"/>
          <w:szCs w:val="32"/>
          <w:shd w:val="clear"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（一）</w:t>
      </w:r>
      <w:r>
        <w:rPr>
          <w:rFonts w:hint="eastAsia" w:ascii="仿宋_GB2312" w:hAnsi="仿宋_GB2312" w:eastAsia="仿宋_GB2312" w:cs="仿宋_GB2312"/>
          <w:i w:val="0"/>
          <w:iCs w:val="0"/>
          <w:caps w:val="0"/>
          <w:color w:val="000000"/>
          <w:spacing w:val="0"/>
          <w:sz w:val="32"/>
          <w:szCs w:val="32"/>
          <w:shd w:val="clear" w:fill="FFFFFF"/>
        </w:rPr>
        <w:t xml:space="preserve">须在中华人民共和国合法注册，具有独立法人资格并依法取得企业营业执照，营业执照处于有效期内。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firstLine="462" w:firstLine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（二）</w:t>
      </w:r>
      <w:r>
        <w:rPr>
          <w:rFonts w:hint="eastAsia" w:ascii="仿宋_GB2312" w:hAnsi="仿宋_GB2312" w:eastAsia="仿宋_GB2312" w:cs="仿宋_GB2312"/>
          <w:i w:val="0"/>
          <w:iCs w:val="0"/>
          <w:caps w:val="0"/>
          <w:color w:val="000000"/>
          <w:spacing w:val="0"/>
          <w:sz w:val="32"/>
          <w:szCs w:val="32"/>
          <w:shd w:val="clear" w:fill="FFFFFF"/>
        </w:rPr>
        <w:t xml:space="preserve">具有行业主管部门颁发的相应资质等级相关证明等。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firstLine="462" w:firstLine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（三）</w:t>
      </w:r>
      <w:r>
        <w:rPr>
          <w:rFonts w:hint="eastAsia" w:ascii="仿宋_GB2312" w:hAnsi="仿宋_GB2312" w:eastAsia="仿宋_GB2312" w:cs="仿宋_GB2312"/>
          <w:i w:val="0"/>
          <w:iCs w:val="0"/>
          <w:caps w:val="0"/>
          <w:color w:val="000000"/>
          <w:spacing w:val="0"/>
          <w:sz w:val="32"/>
          <w:szCs w:val="32"/>
          <w:shd w:val="clear" w:fill="FFFFFF"/>
        </w:rPr>
        <w:t xml:space="preserve">企业内部管理制度必须健全，信誉良好，未被有关部门通报；在省内有固定办公场所和具备资质的专业技术人员。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二、</w:t>
      </w:r>
      <w:r>
        <w:rPr>
          <w:rFonts w:hint="eastAsia" w:ascii="黑体" w:hAnsi="黑体" w:eastAsia="黑体" w:cs="黑体"/>
          <w:i w:val="0"/>
          <w:iCs w:val="0"/>
          <w:caps w:val="0"/>
          <w:color w:val="000000"/>
          <w:spacing w:val="0"/>
          <w:sz w:val="32"/>
          <w:szCs w:val="32"/>
          <w:shd w:val="clear" w:fill="FFFFFF"/>
        </w:rPr>
        <w:t>材料要求</w:t>
      </w:r>
      <w:r>
        <w:rPr>
          <w:rFonts w:hint="eastAsia" w:ascii="仿宋_GB2312" w:hAnsi="仿宋_GB2312" w:eastAsia="仿宋_GB2312" w:cs="仿宋_GB2312"/>
          <w:i w:val="0"/>
          <w:iCs w:val="0"/>
          <w:caps w:val="0"/>
          <w:color w:val="000000"/>
          <w:spacing w:val="0"/>
          <w:sz w:val="32"/>
          <w:szCs w:val="32"/>
          <w:shd w:val="clear"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符合上述条件的机构在报名时需携带以下材料：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5" w:leftChars="0" w:firstLine="462" w:firstLine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有效的营业执照及相应资质材料（复印件）；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5" w:leftChars="0" w:firstLine="462" w:firstLine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法定代表人身份证复印件，委托代理报名的还须提供法定代表人授权书（或单位介绍信）及代理人的身份证复印件；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5" w:leftChars="0" w:firstLine="462" w:firstLine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单位简介；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5" w:leftChars="0" w:firstLine="462" w:firstLine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专业技术人员资格证书复印件及相关资质材料复印件；    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5" w:leftChars="0" w:firstLine="462" w:firstLine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企业简历及近三年来进行类似工程典型案例； </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5" w:leftChars="0" w:firstLine="462" w:firstLine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报价函（按下浮率报价，格式自拟。报价函密封另装）； 报名材料须装订成册，复印件须加盖单位公章，材料必须密封。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三、</w:t>
      </w:r>
      <w:r>
        <w:rPr>
          <w:rFonts w:hint="eastAsia" w:ascii="黑体" w:hAnsi="黑体" w:eastAsia="黑体" w:cs="黑体"/>
          <w:i w:val="0"/>
          <w:iCs w:val="0"/>
          <w:caps w:val="0"/>
          <w:color w:val="000000"/>
          <w:spacing w:val="0"/>
          <w:sz w:val="32"/>
          <w:szCs w:val="32"/>
          <w:shd w:val="clear" w:fill="FFFFFF"/>
        </w:rPr>
        <w:t xml:space="preserve">选取原则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在符合资质要求的前提下，以报价较低、业界口碑好或经验丰富等原则择优选取。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四、</w:t>
      </w:r>
      <w:r>
        <w:rPr>
          <w:rFonts w:hint="eastAsia" w:ascii="黑体" w:hAnsi="黑体" w:eastAsia="黑体" w:cs="黑体"/>
          <w:i w:val="0"/>
          <w:iCs w:val="0"/>
          <w:caps w:val="0"/>
          <w:color w:val="000000"/>
          <w:spacing w:val="0"/>
          <w:sz w:val="32"/>
          <w:szCs w:val="32"/>
          <w:shd w:val="clear" w:fill="FFFFFF"/>
        </w:rPr>
        <w:t xml:space="preserve">报名方式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firstLine="320" w:firstLineChars="1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请有意向的单位前来报名或通过邮箱报名，</w:t>
      </w:r>
      <w:r>
        <w:rPr>
          <w:rFonts w:hint="eastAsia" w:ascii="仿宋_GB2312" w:hAnsi="仿宋_GB2312" w:eastAsia="仿宋_GB2312" w:cs="仿宋_GB2312"/>
          <w:i w:val="0"/>
          <w:iCs w:val="0"/>
          <w:caps w:val="0"/>
          <w:color w:val="000000"/>
          <w:spacing w:val="0"/>
          <w:sz w:val="32"/>
          <w:szCs w:val="32"/>
          <w:shd w:val="clear" w:fill="FFFFFF"/>
          <w:lang w:val="en-US" w:eastAsia="zh-CN"/>
        </w:rPr>
        <w:t>1485828328</w:t>
      </w:r>
      <w:r>
        <w:rPr>
          <w:rFonts w:hint="eastAsia" w:ascii="仿宋_GB2312" w:hAnsi="仿宋_GB2312" w:eastAsia="仿宋_GB2312" w:cs="仿宋_GB2312"/>
          <w:i w:val="0"/>
          <w:iCs w:val="0"/>
          <w:caps w:val="0"/>
          <w:color w:val="000000"/>
          <w:spacing w:val="0"/>
          <w:sz w:val="32"/>
          <w:szCs w:val="32"/>
          <w:shd w:val="clear" w:fill="FFFFFF"/>
        </w:rPr>
        <w:t>@qq.com</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报名时间及地点</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12</w:t>
      </w:r>
      <w:r>
        <w:rPr>
          <w:rFonts w:hint="eastAsia" w:ascii="仿宋_GB2312" w:hAnsi="仿宋_GB2312" w:eastAsia="仿宋_GB2312" w:cs="仿宋_GB2312"/>
          <w:i w:val="0"/>
          <w:iCs w:val="0"/>
          <w:caps w:val="0"/>
          <w:color w:val="000000"/>
          <w:spacing w:val="0"/>
          <w:sz w:val="32"/>
          <w:szCs w:val="32"/>
          <w:shd w:val="clear" w:fill="FFFFFF"/>
        </w:rPr>
        <w:t>日至202</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16</w:t>
      </w:r>
      <w:r>
        <w:rPr>
          <w:rFonts w:hint="eastAsia" w:ascii="仿宋_GB2312" w:hAnsi="仿宋_GB2312" w:eastAsia="仿宋_GB2312" w:cs="仿宋_GB2312"/>
          <w:i w:val="0"/>
          <w:iCs w:val="0"/>
          <w:caps w:val="0"/>
          <w:color w:val="000000"/>
          <w:spacing w:val="0"/>
          <w:sz w:val="32"/>
          <w:szCs w:val="32"/>
          <w:shd w:val="clear" w:fill="FFFFFF"/>
        </w:rPr>
        <w:t>日止，上午8:30-12:00，下午14:30-17:30，逾期不再接受报名。报价材料密封后在报价截止时间前报送至保亭黎族苗族自治县</w:t>
      </w:r>
      <w:r>
        <w:rPr>
          <w:rFonts w:hint="eastAsia" w:ascii="仿宋_GB2312" w:hAnsi="仿宋_GB2312" w:eastAsia="仿宋_GB2312" w:cs="仿宋_GB2312"/>
          <w:i w:val="0"/>
          <w:iCs w:val="0"/>
          <w:caps w:val="0"/>
          <w:color w:val="000000"/>
          <w:spacing w:val="0"/>
          <w:sz w:val="32"/>
          <w:szCs w:val="32"/>
          <w:shd w:val="clear" w:fill="FFFFFF"/>
          <w:lang w:val="en-US" w:eastAsia="zh-CN"/>
        </w:rPr>
        <w:t>三道镇</w:t>
      </w:r>
      <w:r>
        <w:rPr>
          <w:rFonts w:hint="eastAsia" w:ascii="仿宋_GB2312" w:hAnsi="仿宋_GB2312" w:eastAsia="仿宋_GB2312" w:cs="仿宋_GB2312"/>
          <w:i w:val="0"/>
          <w:iCs w:val="0"/>
          <w:caps w:val="0"/>
          <w:color w:val="000000"/>
          <w:spacing w:val="0"/>
          <w:sz w:val="32"/>
          <w:szCs w:val="32"/>
          <w:shd w:val="clear" w:fill="FFFFFF"/>
        </w:rPr>
        <w:t>人民政府</w:t>
      </w:r>
      <w:r>
        <w:rPr>
          <w:rFonts w:hint="eastAsia" w:ascii="仿宋_GB2312" w:hAnsi="仿宋_GB2312" w:eastAsia="仿宋_GB2312" w:cs="仿宋_GB2312"/>
          <w:i w:val="0"/>
          <w:iCs w:val="0"/>
          <w:caps w:val="0"/>
          <w:color w:val="000000"/>
          <w:spacing w:val="0"/>
          <w:sz w:val="32"/>
          <w:szCs w:val="32"/>
          <w:shd w:val="clear" w:fill="FFFFFF"/>
          <w:lang w:val="en-US" w:eastAsia="zh-CN"/>
        </w:rPr>
        <w:t>生态环境</w:t>
      </w:r>
      <w:r>
        <w:rPr>
          <w:rFonts w:hint="eastAsia" w:ascii="仿宋_GB2312" w:hAnsi="仿宋_GB2312" w:eastAsia="仿宋_GB2312" w:cs="仿宋_GB2312"/>
          <w:i w:val="0"/>
          <w:iCs w:val="0"/>
          <w:caps w:val="0"/>
          <w:color w:val="000000"/>
          <w:spacing w:val="0"/>
          <w:sz w:val="32"/>
          <w:szCs w:val="32"/>
          <w:shd w:val="clear" w:fill="FFFFFF"/>
        </w:rPr>
        <w:t>办公室</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三道镇119消防大院内</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 联系人：</w:t>
      </w:r>
      <w:r>
        <w:rPr>
          <w:rFonts w:hint="eastAsia" w:ascii="仿宋_GB2312" w:hAnsi="仿宋_GB2312" w:eastAsia="仿宋_GB2312" w:cs="仿宋_GB2312"/>
          <w:i w:val="0"/>
          <w:iCs w:val="0"/>
          <w:caps w:val="0"/>
          <w:color w:val="000000"/>
          <w:spacing w:val="0"/>
          <w:sz w:val="32"/>
          <w:szCs w:val="32"/>
          <w:shd w:val="clear" w:fill="FFFFFF"/>
          <w:lang w:val="en-US" w:eastAsia="zh-CN"/>
        </w:rPr>
        <w:t>邹女士</w:t>
      </w:r>
      <w:r>
        <w:rPr>
          <w:rFonts w:hint="eastAsia" w:ascii="仿宋_GB2312" w:hAnsi="仿宋_GB2312" w:eastAsia="仿宋_GB2312" w:cs="仿宋_GB2312"/>
          <w:i w:val="0"/>
          <w:iCs w:val="0"/>
          <w:caps w:val="0"/>
          <w:color w:val="000000"/>
          <w:spacing w:val="0"/>
          <w:sz w:val="32"/>
          <w:szCs w:val="32"/>
          <w:shd w:val="clear" w:fill="FFFFFF"/>
        </w:rPr>
        <w:t>，联系电话：</w:t>
      </w:r>
      <w:r>
        <w:rPr>
          <w:rFonts w:hint="eastAsia" w:ascii="仿宋_GB2312" w:hAnsi="仿宋_GB2312" w:eastAsia="仿宋_GB2312" w:cs="仿宋_GB2312"/>
          <w:i w:val="0"/>
          <w:iCs w:val="0"/>
          <w:caps w:val="0"/>
          <w:color w:val="000000"/>
          <w:spacing w:val="0"/>
          <w:sz w:val="32"/>
          <w:szCs w:val="32"/>
          <w:shd w:val="clear" w:fill="FFFFFF"/>
          <w:lang w:val="en-US" w:eastAsia="zh-CN"/>
        </w:rPr>
        <w:t>17384682185</w:t>
      </w:r>
      <w:r>
        <w:rPr>
          <w:rFonts w:hint="eastAsia" w:ascii="仿宋_GB2312" w:hAnsi="仿宋_GB2312" w:eastAsia="仿宋_GB2312" w:cs="仿宋_GB2312"/>
          <w:i w:val="0"/>
          <w:iCs w:val="0"/>
          <w:caps w:val="0"/>
          <w:color w:val="000000"/>
          <w:spacing w:val="0"/>
          <w:sz w:val="32"/>
          <w:szCs w:val="32"/>
          <w:shd w:val="clear" w:fill="FFFFFF"/>
        </w:rPr>
        <w:t>。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如有异议，可向我</w:t>
      </w:r>
      <w:r>
        <w:rPr>
          <w:rFonts w:hint="eastAsia" w:ascii="仿宋_GB2312" w:hAnsi="仿宋_GB2312" w:eastAsia="仿宋_GB2312" w:cs="仿宋_GB2312"/>
          <w:i w:val="0"/>
          <w:iCs w:val="0"/>
          <w:caps w:val="0"/>
          <w:color w:val="000000"/>
          <w:spacing w:val="0"/>
          <w:sz w:val="32"/>
          <w:szCs w:val="32"/>
          <w:shd w:val="clear" w:fill="FFFFFF"/>
          <w:lang w:val="en-US" w:eastAsia="zh-CN"/>
        </w:rPr>
        <w:t>镇</w:t>
      </w:r>
      <w:r>
        <w:rPr>
          <w:rFonts w:hint="eastAsia" w:ascii="仿宋_GB2312" w:hAnsi="仿宋_GB2312" w:eastAsia="仿宋_GB2312" w:cs="仿宋_GB2312"/>
          <w:i w:val="0"/>
          <w:iCs w:val="0"/>
          <w:caps w:val="0"/>
          <w:color w:val="000000"/>
          <w:spacing w:val="0"/>
          <w:sz w:val="32"/>
          <w:szCs w:val="32"/>
          <w:shd w:val="clear" w:fill="FFFFFF"/>
        </w:rPr>
        <w:t>办公室反映，联系电话：</w:t>
      </w:r>
      <w:r>
        <w:rPr>
          <w:rFonts w:hint="eastAsia" w:ascii="仿宋_GB2312" w:hAnsi="仿宋_GB2312" w:eastAsia="仿宋_GB2312" w:cs="仿宋_GB2312"/>
          <w:i w:val="0"/>
          <w:iCs w:val="0"/>
          <w:caps w:val="0"/>
          <w:color w:val="000000"/>
          <w:spacing w:val="0"/>
          <w:sz w:val="32"/>
          <w:szCs w:val="32"/>
          <w:shd w:val="clear" w:fill="FFFFFF"/>
          <w:lang w:val="en-US" w:eastAsia="zh-CN"/>
        </w:rPr>
        <w:t>83881873</w:t>
      </w:r>
      <w:r>
        <w:rPr>
          <w:rFonts w:hint="eastAsia" w:ascii="仿宋_GB2312" w:hAnsi="仿宋_GB2312" w:eastAsia="仿宋_GB2312" w:cs="仿宋_GB2312"/>
          <w:i w:val="0"/>
          <w:iCs w:val="0"/>
          <w:caps w:val="0"/>
          <w:color w:val="000000"/>
          <w:spacing w:val="0"/>
          <w:sz w:val="32"/>
          <w:szCs w:val="32"/>
          <w:shd w:val="clear" w:fill="FFFFFF"/>
        </w:rPr>
        <w:t>。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textAlignment w:val="auto"/>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05" w:leftChars="0" w:firstLine="2880" w:firstLineChars="9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保亭黎族苗族自治县三道镇</w:t>
      </w:r>
      <w:r>
        <w:rPr>
          <w:rFonts w:hint="eastAsia" w:ascii="仿宋_GB2312" w:hAnsi="仿宋_GB2312" w:eastAsia="仿宋_GB2312" w:cs="仿宋_GB2312"/>
          <w:i w:val="0"/>
          <w:iCs w:val="0"/>
          <w:caps w:val="0"/>
          <w:color w:val="000000"/>
          <w:spacing w:val="0"/>
          <w:sz w:val="32"/>
          <w:szCs w:val="32"/>
          <w:shd w:val="clear" w:fill="FFFFFF"/>
        </w:rPr>
        <w:t>人民政府         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 202</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12</w:t>
      </w:r>
      <w:r>
        <w:rPr>
          <w:rFonts w:hint="eastAsia" w:ascii="仿宋_GB2312" w:hAnsi="仿宋_GB2312" w:eastAsia="仿宋_GB2312" w:cs="仿宋_GB2312"/>
          <w:i w:val="0"/>
          <w:iCs w:val="0"/>
          <w:caps w:val="0"/>
          <w:color w:val="000000"/>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42A70"/>
    <w:multiLevelType w:val="singleLevel"/>
    <w:tmpl w:val="1D642A70"/>
    <w:lvl w:ilvl="0" w:tentative="0">
      <w:start w:val="1"/>
      <w:numFmt w:val="chineseCounting"/>
      <w:suff w:val="nothing"/>
      <w:lvlText w:val="（%1）"/>
      <w:lvlJc w:val="left"/>
      <w:pPr>
        <w:ind w:left="105" w:firstLine="46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D4FE3"/>
    <w:rsid w:val="15BC46CF"/>
    <w:rsid w:val="329274D7"/>
    <w:rsid w:val="596D4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2025-05-16T03:07:00Z</dcterms:created>
  <dc:creator>Administrator</dc:creator>
  <cp:lastModifiedBy>Administrator</cp:lastModifiedBy>
  <dcterms:modified xsi:type="dcterms:W3CDTF">2025-05-16T03:27:34Z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536F2F5A76C5480F905713C6E2406ABB_11</vt:lpwstr>
  </property>
  <property fmtid="{D5CDD505-2E9C-101B-9397-08002B2CF9AE}" pid="4" name="KSOTemplateDocerSaveRecord">
    <vt:lpwstr>eyJoZGlkIjoiZDUwYzQ1NTg1ODhlODZlZTk0NjVjNTBkNjIwMGFiN2YifQ==</vt:lpwstr>
  </property>
</Properties>
</file>