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一、总体情况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根据《中华人民共和国政府信息公开条例》规定和县委县政府有关文件的要求，特向社会公开2019年度什玲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镇政府信息公开年度报告。本报告信息数据统计期限为：2019年1月1日--2019年12月31日。    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Style w:val="8"/>
          <w:rFonts w:hint="eastAsia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p>
      <w:pPr>
        <w:bidi w:val="0"/>
        <w:rPr>
          <w:rFonts w:hint="eastAsia"/>
        </w:rPr>
      </w:pP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101"/>
        <w:gridCol w:w="817"/>
        <w:gridCol w:w="758"/>
        <w:gridCol w:w="758"/>
        <w:gridCol w:w="817"/>
        <w:gridCol w:w="980"/>
        <w:gridCol w:w="715"/>
        <w:gridCol w:w="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p>
      <w:pPr>
        <w:bidi w:val="0"/>
        <w:rPr>
          <w:rFonts w:hint="eastAsia"/>
        </w:rPr>
      </w:pP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numPr>
          <w:ilvl w:val="0"/>
          <w:numId w:val="1"/>
        </w:numPr>
        <w:bidi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思想认识不到位。个别领导对推行政务信息公开的重要性认识不足,存在着怕麻烦,不想公开的思想。二是工作工展落实不够。工作进展迟缓,公开成效不明显。三是公开内容不够规范，制度不够完善。四是监督机制不健全、监督力度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为此，201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年政府信息公开工作我们将采取以下措施积极改进：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(一)提高认识。深化对政府信息公开工作重要性的认识，切实增强做好此项工作的能力和水平，及时公开、更新。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(二)进一步健全政府信息公开工作机制和制度规范。不断规范政府信息主动公开工作机制、政府信息公开申请的受理机制和政府信息发布、保密、审查制度等。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三)继续积极做好政府信息主动公开工作。坚持把主动公开作为一项常态工作，落实政府信息公开载体，进一步规范信息制作、发布流程。同时，继续按要求做好政府信息公开申请的答复和相关电话咨询，满足政府信息公开申请人的知情权。</w:t>
      </w:r>
    </w:p>
    <w:p>
      <w:pPr>
        <w:pStyle w:val="5"/>
        <w:bidi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（一）加强信息联络人员的培训，着力提高工作人员信息公开意识，开展多种形式的交流，统一认识，强化服务理念。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（二）通过增加公开栏等形式丰富政府信息公开渠道，积极探索新措施，新方法，丰富形式，创新手段。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（三）进一步健全和完善信息公开制度，规范公开内容，提高公开质量。了解和掌握群众普遍关注的信息动态，不断调整和充实政府信息公开内容，拓宽公开渠道。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什玲镇人民政府   </w:t>
      </w:r>
    </w:p>
    <w:p>
      <w:pPr>
        <w:wordWrap w:val="0"/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bidi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EC598"/>
    <w:multiLevelType w:val="singleLevel"/>
    <w:tmpl w:val="C26EC59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54BE9"/>
    <w:rsid w:val="0605175C"/>
    <w:rsid w:val="0AB54BE9"/>
    <w:rsid w:val="137874B4"/>
    <w:rsid w:val="17224AD2"/>
    <w:rsid w:val="20A25324"/>
    <w:rsid w:val="2A36568C"/>
    <w:rsid w:val="3112536F"/>
    <w:rsid w:val="3425447C"/>
    <w:rsid w:val="38B7037D"/>
    <w:rsid w:val="3A7E0A97"/>
    <w:rsid w:val="4FA16016"/>
    <w:rsid w:val="553F723B"/>
    <w:rsid w:val="55D66647"/>
    <w:rsid w:val="55E6515F"/>
    <w:rsid w:val="626374AE"/>
    <w:rsid w:val="69617E63"/>
    <w:rsid w:val="7075359A"/>
    <w:rsid w:val="797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2020-01-03T04:00:00Z</dcterms:created>
  <dc:creator>lenov</dc:creator>
  <cp:lastModifiedBy>小超1409557196</cp:lastModifiedBy>
  <cp:lastPrinted>2020-01-03T07:09:00Z</cp:lastPrinted>
  <dcterms:modified xsi:type="dcterms:W3CDTF">2020-02-19T01:41:56Z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